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3F0" w:rsidRPr="004066C1" w:rsidRDefault="009A75F8">
      <w:pPr>
        <w:jc w:val="center"/>
        <w:rPr>
          <w:rFonts w:ascii="Verdana" w:hAnsi="Verdana"/>
          <w:color w:val="000000"/>
        </w:rPr>
      </w:pPr>
      <w:r>
        <w:rPr>
          <w:rFonts w:ascii="Verdana" w:hAnsi="Verdana"/>
          <w:b/>
          <w:color w:val="000000"/>
          <w:sz w:val="28"/>
        </w:rPr>
        <w:t>Further Mathematics and the</w:t>
      </w:r>
      <w:r w:rsidRPr="009A75F8">
        <w:rPr>
          <w:rFonts w:ascii="Verdana" w:hAnsi="Verdana"/>
          <w:b/>
          <w:color w:val="000000"/>
          <w:sz w:val="28"/>
        </w:rPr>
        <w:t xml:space="preserve"> transition between school and </w:t>
      </w:r>
      <w:r>
        <w:rPr>
          <w:rFonts w:ascii="Verdana" w:hAnsi="Verdana"/>
          <w:b/>
          <w:color w:val="000000"/>
          <w:sz w:val="28"/>
        </w:rPr>
        <w:t>university mathematics</w:t>
      </w:r>
    </w:p>
    <w:p w:rsidR="00F973F0" w:rsidRPr="004066C1" w:rsidRDefault="009A75F8" w:rsidP="004066C1">
      <w:pPr>
        <w:jc w:val="center"/>
        <w:rPr>
          <w:rFonts w:ascii="Verdana" w:hAnsi="Verdana"/>
          <w:i/>
          <w:color w:val="000000"/>
        </w:rPr>
      </w:pPr>
      <w:proofErr w:type="spellStart"/>
      <w:r>
        <w:rPr>
          <w:rFonts w:ascii="Verdana" w:hAnsi="Verdana"/>
          <w:color w:val="000000"/>
        </w:rPr>
        <w:t>Sofya</w:t>
      </w:r>
      <w:proofErr w:type="spellEnd"/>
      <w:r>
        <w:rPr>
          <w:rFonts w:ascii="Verdana" w:hAnsi="Verdana"/>
          <w:color w:val="000000"/>
        </w:rPr>
        <w:t xml:space="preserve"> </w:t>
      </w:r>
      <w:bookmarkStart w:id="0" w:name="_GoBack"/>
      <w:r>
        <w:rPr>
          <w:rFonts w:ascii="Verdana" w:hAnsi="Verdana"/>
          <w:color w:val="000000"/>
        </w:rPr>
        <w:t>Lyakhova</w:t>
      </w:r>
      <w:bookmarkEnd w:id="0"/>
      <w:r w:rsidR="00E75AE5" w:rsidRPr="004066C1">
        <w:rPr>
          <w:rFonts w:ascii="Verdana" w:hAnsi="Verdana"/>
          <w:color w:val="000000"/>
        </w:rPr>
        <w:t xml:space="preserve">, </w:t>
      </w:r>
      <w:r>
        <w:rPr>
          <w:rFonts w:ascii="Verdana" w:hAnsi="Verdana"/>
          <w:i/>
          <w:color w:val="000000"/>
        </w:rPr>
        <w:t>Swansea University</w:t>
      </w:r>
      <w:r w:rsidR="00DE31FA">
        <w:rPr>
          <w:rFonts w:ascii="Verdana" w:hAnsi="Verdana"/>
          <w:i/>
          <w:color w:val="000000"/>
        </w:rPr>
        <w:t>,</w:t>
      </w:r>
    </w:p>
    <w:p w:rsidR="00E75AE5" w:rsidRPr="004066C1" w:rsidRDefault="009A75F8" w:rsidP="004066C1">
      <w:pPr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Andrew </w:t>
      </w:r>
      <w:proofErr w:type="spellStart"/>
      <w:r>
        <w:rPr>
          <w:rFonts w:ascii="Verdana" w:hAnsi="Verdana"/>
          <w:color w:val="000000"/>
        </w:rPr>
        <w:t>Neate</w:t>
      </w:r>
      <w:proofErr w:type="spellEnd"/>
      <w:r w:rsidR="00E75AE5" w:rsidRPr="004066C1">
        <w:rPr>
          <w:rFonts w:ascii="Verdana" w:hAnsi="Verdana"/>
          <w:color w:val="000000"/>
        </w:rPr>
        <w:t xml:space="preserve">, </w:t>
      </w:r>
      <w:r>
        <w:rPr>
          <w:rFonts w:ascii="Verdana" w:hAnsi="Verdana"/>
          <w:i/>
          <w:color w:val="000000"/>
        </w:rPr>
        <w:t>Swansea University</w:t>
      </w:r>
    </w:p>
    <w:p w:rsidR="00F973F0" w:rsidRPr="004066C1" w:rsidRDefault="00F973F0">
      <w:pPr>
        <w:rPr>
          <w:rFonts w:ascii="Verdana" w:hAnsi="Verdana"/>
        </w:rPr>
      </w:pPr>
    </w:p>
    <w:p w:rsidR="00E75AE5" w:rsidRPr="004066C1" w:rsidRDefault="00E75AE5" w:rsidP="00912855">
      <w:pPr>
        <w:pStyle w:val="Header1"/>
        <w:rPr>
          <w:rFonts w:ascii="Verdana" w:hAnsi="Verdana"/>
        </w:rPr>
      </w:pPr>
      <w:r w:rsidRPr="004066C1">
        <w:rPr>
          <w:rFonts w:ascii="Verdana" w:hAnsi="Verdana"/>
        </w:rPr>
        <w:t>Abstract</w:t>
      </w:r>
    </w:p>
    <w:p w:rsidR="00CF01A4" w:rsidRPr="00CF01A4" w:rsidRDefault="00CF01A4">
      <w:pPr>
        <w:pStyle w:val="Body"/>
        <w:rPr>
          <w:rFonts w:ascii="Verdana" w:hAnsi="Verdana"/>
        </w:rPr>
      </w:pPr>
      <w:r w:rsidRPr="00CF01A4">
        <w:rPr>
          <w:rFonts w:ascii="Verdana" w:hAnsi="Verdana"/>
        </w:rPr>
        <w:t>This paper explores the motivations and barriers underlying student choice in Further Mat</w:t>
      </w:r>
      <w:r w:rsidRPr="00CF01A4">
        <w:rPr>
          <w:rFonts w:ascii="Verdana" w:hAnsi="Verdana"/>
        </w:rPr>
        <w:t>h</w:t>
      </w:r>
      <w:r w:rsidRPr="00CF01A4">
        <w:rPr>
          <w:rFonts w:ascii="Verdana" w:hAnsi="Verdana"/>
        </w:rPr>
        <w:t>ematics A-level and the implications of this choice on transition to mathematical university courses. The study used both questionnaires and individual interviews to access the opi</w:t>
      </w:r>
      <w:r w:rsidRPr="00CF01A4">
        <w:rPr>
          <w:rFonts w:ascii="Verdana" w:hAnsi="Verdana"/>
        </w:rPr>
        <w:t>n</w:t>
      </w:r>
      <w:r w:rsidRPr="00CF01A4">
        <w:rPr>
          <w:rFonts w:ascii="Verdana" w:hAnsi="Verdana"/>
        </w:rPr>
        <w:t xml:space="preserve">ions </w:t>
      </w:r>
      <w:r w:rsidR="007914CA">
        <w:rPr>
          <w:rFonts w:ascii="Verdana" w:hAnsi="Verdana"/>
        </w:rPr>
        <w:t xml:space="preserve">of </w:t>
      </w:r>
      <w:r w:rsidRPr="00CF01A4">
        <w:rPr>
          <w:rFonts w:ascii="Verdana" w:hAnsi="Verdana"/>
        </w:rPr>
        <w:t xml:space="preserve">undergraduate students. </w:t>
      </w:r>
      <w:r w:rsidR="00CE5C7E">
        <w:rPr>
          <w:rFonts w:ascii="Verdana" w:hAnsi="Verdana"/>
        </w:rPr>
        <w:t xml:space="preserve">We </w:t>
      </w:r>
      <w:r w:rsidR="007914CA">
        <w:rPr>
          <w:rFonts w:ascii="Verdana" w:hAnsi="Verdana"/>
        </w:rPr>
        <w:t xml:space="preserve">identify </w:t>
      </w:r>
      <w:r w:rsidR="00CE5C7E" w:rsidRPr="00CF01A4">
        <w:rPr>
          <w:rFonts w:ascii="Verdana" w:hAnsi="Verdana"/>
        </w:rPr>
        <w:t>several factors influencing student choice which include the attitudes of the students, their teachers and</w:t>
      </w:r>
      <w:r w:rsidR="007914CA">
        <w:rPr>
          <w:rFonts w:ascii="Verdana" w:hAnsi="Verdana"/>
        </w:rPr>
        <w:t xml:space="preserve"> their</w:t>
      </w:r>
      <w:r w:rsidR="00CE5C7E" w:rsidRPr="00CF01A4">
        <w:rPr>
          <w:rFonts w:ascii="Verdana" w:hAnsi="Verdana"/>
        </w:rPr>
        <w:t xml:space="preserve"> parents, to both mathematics as a subject, and to Further Mathematics as a qualification. </w:t>
      </w:r>
      <w:r w:rsidR="00986DBF">
        <w:rPr>
          <w:rFonts w:ascii="Verdana" w:hAnsi="Verdana"/>
        </w:rPr>
        <w:t xml:space="preserve">We </w:t>
      </w:r>
      <w:r w:rsidR="007914CA">
        <w:rPr>
          <w:rFonts w:ascii="Verdana" w:hAnsi="Verdana"/>
        </w:rPr>
        <w:t xml:space="preserve">show </w:t>
      </w:r>
      <w:r w:rsidR="00986DBF">
        <w:rPr>
          <w:rFonts w:ascii="Verdana" w:hAnsi="Verdana"/>
        </w:rPr>
        <w:t>that studying Further Mathematics is beneficial to both mathematics and mathematics-related degrees at unive</w:t>
      </w:r>
      <w:r w:rsidR="00986DBF">
        <w:rPr>
          <w:rFonts w:ascii="Verdana" w:hAnsi="Verdana"/>
        </w:rPr>
        <w:t>r</w:t>
      </w:r>
      <w:r w:rsidR="00986DBF">
        <w:rPr>
          <w:rFonts w:ascii="Verdana" w:hAnsi="Verdana"/>
        </w:rPr>
        <w:t>sity</w:t>
      </w:r>
      <w:r w:rsidR="00CE5C7E">
        <w:rPr>
          <w:rFonts w:ascii="Verdana" w:hAnsi="Verdana"/>
        </w:rPr>
        <w:t xml:space="preserve"> and </w:t>
      </w:r>
      <w:r w:rsidR="007914CA">
        <w:rPr>
          <w:rFonts w:ascii="Verdana" w:hAnsi="Verdana"/>
        </w:rPr>
        <w:t xml:space="preserve">that </w:t>
      </w:r>
      <w:r w:rsidR="00CE5C7E">
        <w:rPr>
          <w:rFonts w:ascii="Verdana" w:hAnsi="Verdana"/>
        </w:rPr>
        <w:t>m</w:t>
      </w:r>
      <w:r w:rsidR="00CE5C7E" w:rsidRPr="00CF01A4">
        <w:rPr>
          <w:rFonts w:ascii="Verdana" w:hAnsi="Verdana"/>
        </w:rPr>
        <w:t xml:space="preserve">any of the undergraduate </w:t>
      </w:r>
      <w:proofErr w:type="gramStart"/>
      <w:r w:rsidR="00CE5C7E" w:rsidRPr="00CF01A4">
        <w:rPr>
          <w:rFonts w:ascii="Verdana" w:hAnsi="Verdana"/>
        </w:rPr>
        <w:t>students</w:t>
      </w:r>
      <w:proofErr w:type="gramEnd"/>
      <w:r w:rsidR="00CE5C7E" w:rsidRPr="00CF01A4">
        <w:rPr>
          <w:rFonts w:ascii="Verdana" w:hAnsi="Verdana"/>
        </w:rPr>
        <w:t xml:space="preserve"> who had not chosen </w:t>
      </w:r>
      <w:r w:rsidR="00CE5C7E">
        <w:rPr>
          <w:rFonts w:ascii="Verdana" w:hAnsi="Verdana"/>
        </w:rPr>
        <w:t>the qualification</w:t>
      </w:r>
      <w:r w:rsidR="00CE5C7E" w:rsidRPr="00CF01A4">
        <w:rPr>
          <w:rFonts w:ascii="Verdana" w:hAnsi="Verdana"/>
        </w:rPr>
        <w:t>, felt they could have, and indeed now wished they had.</w:t>
      </w:r>
      <w:r w:rsidR="00CE5C7E">
        <w:rPr>
          <w:rFonts w:ascii="Verdana" w:hAnsi="Verdana"/>
        </w:rPr>
        <w:t xml:space="preserve"> </w:t>
      </w:r>
      <w:r w:rsidR="00267F9F">
        <w:rPr>
          <w:rFonts w:ascii="Verdana" w:hAnsi="Verdana"/>
        </w:rPr>
        <w:t xml:space="preserve">However, </w:t>
      </w:r>
      <w:r w:rsidR="007914CA">
        <w:rPr>
          <w:rFonts w:ascii="Verdana" w:hAnsi="Verdana"/>
        </w:rPr>
        <w:t xml:space="preserve">we also show </w:t>
      </w:r>
      <w:r w:rsidR="00795C01">
        <w:rPr>
          <w:rFonts w:ascii="Verdana" w:hAnsi="Verdana"/>
        </w:rPr>
        <w:t>that Further Mathematics does not suitably prepare students for the rigorous approach to mathematics encountered in a mathematics degree.</w:t>
      </w:r>
      <w:r w:rsidR="00267F9F">
        <w:rPr>
          <w:rFonts w:ascii="Verdana" w:hAnsi="Verdana"/>
        </w:rPr>
        <w:t xml:space="preserve"> </w:t>
      </w:r>
      <w:r w:rsidR="00986DBF">
        <w:rPr>
          <w:rFonts w:ascii="Verdana" w:hAnsi="Verdana"/>
        </w:rPr>
        <w:t>Our findin</w:t>
      </w:r>
      <w:r w:rsidR="00CE5C7E">
        <w:rPr>
          <w:rFonts w:ascii="Verdana" w:hAnsi="Verdana"/>
        </w:rPr>
        <w:t xml:space="preserve">gs also suggest that </w:t>
      </w:r>
      <w:r w:rsidR="002331EB">
        <w:rPr>
          <w:rFonts w:ascii="Verdana" w:hAnsi="Verdana"/>
        </w:rPr>
        <w:t xml:space="preserve">studying through </w:t>
      </w:r>
      <w:r w:rsidR="00795C01">
        <w:rPr>
          <w:rFonts w:ascii="Verdana" w:hAnsi="Verdana"/>
        </w:rPr>
        <w:t xml:space="preserve">the </w:t>
      </w:r>
      <w:r w:rsidR="00AA1E2A">
        <w:rPr>
          <w:rFonts w:ascii="Verdana" w:hAnsi="Verdana"/>
        </w:rPr>
        <w:t>Further Mathematics Support Programme</w:t>
      </w:r>
      <w:r w:rsidR="00986DBF">
        <w:rPr>
          <w:rFonts w:ascii="Verdana" w:hAnsi="Verdana"/>
        </w:rPr>
        <w:t xml:space="preserve">, </w:t>
      </w:r>
      <w:r w:rsidR="002331EB">
        <w:rPr>
          <w:rFonts w:ascii="Verdana" w:hAnsi="Verdana"/>
        </w:rPr>
        <w:t xml:space="preserve">attending </w:t>
      </w:r>
      <w:r w:rsidR="00986DBF">
        <w:rPr>
          <w:rFonts w:ascii="Verdana" w:hAnsi="Verdana"/>
        </w:rPr>
        <w:t xml:space="preserve">mathematics outreach </w:t>
      </w:r>
      <w:r w:rsidR="002331EB">
        <w:rPr>
          <w:rFonts w:ascii="Verdana" w:hAnsi="Verdana"/>
        </w:rPr>
        <w:t xml:space="preserve">events </w:t>
      </w:r>
      <w:r w:rsidR="00986DBF">
        <w:rPr>
          <w:rFonts w:ascii="Verdana" w:hAnsi="Verdana"/>
        </w:rPr>
        <w:t xml:space="preserve">and </w:t>
      </w:r>
      <w:r w:rsidR="002331EB">
        <w:rPr>
          <w:rFonts w:ascii="Verdana" w:hAnsi="Verdana"/>
        </w:rPr>
        <w:t xml:space="preserve">studying mathematics </w:t>
      </w:r>
      <w:r w:rsidR="00986DBF">
        <w:rPr>
          <w:rFonts w:ascii="Verdana" w:hAnsi="Verdana"/>
        </w:rPr>
        <w:t xml:space="preserve">extension papers </w:t>
      </w:r>
      <w:r w:rsidR="00795C01">
        <w:rPr>
          <w:rFonts w:ascii="Verdana" w:hAnsi="Verdana"/>
        </w:rPr>
        <w:t xml:space="preserve">may </w:t>
      </w:r>
      <w:r w:rsidR="00CE5C7E">
        <w:rPr>
          <w:rFonts w:ascii="Verdana" w:hAnsi="Verdana"/>
        </w:rPr>
        <w:t xml:space="preserve">contribute to improved transition. </w:t>
      </w:r>
    </w:p>
    <w:p w:rsidR="004066C1" w:rsidRDefault="004066C1" w:rsidP="00CA1E63">
      <w:pPr>
        <w:pStyle w:val="Body"/>
      </w:pPr>
    </w:p>
    <w:p w:rsidR="00FE40FB" w:rsidRPr="004066C1" w:rsidRDefault="00FE40FB" w:rsidP="00FE40FB">
      <w:pPr>
        <w:pStyle w:val="Header1"/>
        <w:rPr>
          <w:rFonts w:ascii="Verdana" w:hAnsi="Verdana"/>
        </w:rPr>
      </w:pPr>
      <w:r w:rsidRPr="004066C1">
        <w:rPr>
          <w:rFonts w:ascii="Verdana" w:hAnsi="Verdana"/>
        </w:rPr>
        <w:t xml:space="preserve">1. </w:t>
      </w:r>
      <w:r>
        <w:rPr>
          <w:rFonts w:ascii="Verdana" w:hAnsi="Verdana"/>
        </w:rPr>
        <w:t>Introduction</w:t>
      </w:r>
    </w:p>
    <w:p w:rsidR="005E1E50" w:rsidRPr="003A11FC" w:rsidRDefault="00E1337D" w:rsidP="00091DF7">
      <w:pPr>
        <w:pStyle w:val="Body"/>
        <w:rPr>
          <w:rFonts w:ascii="Verdana" w:hAnsi="Verdana"/>
        </w:rPr>
      </w:pPr>
      <w:r w:rsidRPr="003A11FC">
        <w:rPr>
          <w:rFonts w:ascii="Verdana" w:hAnsi="Verdana"/>
        </w:rPr>
        <w:t xml:space="preserve">Students need a strong </w:t>
      </w:r>
      <w:r w:rsidRPr="00091DF7">
        <w:rPr>
          <w:rFonts w:ascii="Verdana" w:hAnsi="Verdana"/>
        </w:rPr>
        <w:t xml:space="preserve">foundation of mathematical skills </w:t>
      </w:r>
      <w:r w:rsidR="00A65DAA" w:rsidRPr="00091DF7">
        <w:rPr>
          <w:rFonts w:ascii="Verdana" w:hAnsi="Verdana"/>
        </w:rPr>
        <w:t xml:space="preserve">to </w:t>
      </w:r>
      <w:r w:rsidRPr="00091DF7">
        <w:rPr>
          <w:rFonts w:ascii="Verdana" w:hAnsi="Verdana"/>
        </w:rPr>
        <w:t>make a</w:t>
      </w:r>
      <w:r w:rsidR="00A65DAA" w:rsidRPr="00091DF7">
        <w:rPr>
          <w:rFonts w:ascii="Verdana" w:hAnsi="Verdana"/>
        </w:rPr>
        <w:t xml:space="preserve"> </w:t>
      </w:r>
      <w:r w:rsidRPr="00091DF7">
        <w:rPr>
          <w:rFonts w:ascii="Verdana" w:hAnsi="Verdana"/>
        </w:rPr>
        <w:t xml:space="preserve">successful </w:t>
      </w:r>
      <w:r w:rsidR="00A65DAA" w:rsidRPr="00091DF7">
        <w:rPr>
          <w:rFonts w:ascii="Verdana" w:hAnsi="Verdana"/>
        </w:rPr>
        <w:t xml:space="preserve">transition </w:t>
      </w:r>
      <w:r w:rsidRPr="00091DF7">
        <w:rPr>
          <w:rFonts w:ascii="Verdana" w:hAnsi="Verdana"/>
        </w:rPr>
        <w:t xml:space="preserve">from school </w:t>
      </w:r>
      <w:r w:rsidR="00A65DAA" w:rsidRPr="00091DF7">
        <w:rPr>
          <w:rFonts w:ascii="Verdana" w:hAnsi="Verdana"/>
        </w:rPr>
        <w:t>to study</w:t>
      </w:r>
      <w:r w:rsidRPr="00091DF7">
        <w:rPr>
          <w:rFonts w:ascii="Verdana" w:hAnsi="Verdana"/>
        </w:rPr>
        <w:t>ing</w:t>
      </w:r>
      <w:r w:rsidR="00A65DAA" w:rsidRPr="00091DF7">
        <w:rPr>
          <w:rFonts w:ascii="Verdana" w:hAnsi="Verdana"/>
        </w:rPr>
        <w:t xml:space="preserve"> </w:t>
      </w:r>
      <w:r w:rsidR="00DF5A83" w:rsidRPr="00091DF7">
        <w:rPr>
          <w:rFonts w:ascii="Verdana" w:hAnsi="Verdana"/>
        </w:rPr>
        <w:t>science, technology, engineering and mathematics (</w:t>
      </w:r>
      <w:r w:rsidR="00A65DAA" w:rsidRPr="00091DF7">
        <w:rPr>
          <w:rFonts w:ascii="Verdana" w:hAnsi="Verdana"/>
        </w:rPr>
        <w:t>STEM</w:t>
      </w:r>
      <w:r w:rsidR="00DF5A83" w:rsidRPr="00091DF7">
        <w:rPr>
          <w:rFonts w:ascii="Verdana" w:hAnsi="Verdana"/>
        </w:rPr>
        <w:t>)</w:t>
      </w:r>
      <w:r w:rsidR="00A65DAA" w:rsidRPr="00091DF7">
        <w:rPr>
          <w:rFonts w:ascii="Verdana" w:hAnsi="Verdana"/>
        </w:rPr>
        <w:t xml:space="preserve"> disc</w:t>
      </w:r>
      <w:r w:rsidR="00A65DAA" w:rsidRPr="00091DF7">
        <w:rPr>
          <w:rFonts w:ascii="Verdana" w:hAnsi="Verdana"/>
        </w:rPr>
        <w:t>i</w:t>
      </w:r>
      <w:r w:rsidR="00A65DAA" w:rsidRPr="00091DF7">
        <w:rPr>
          <w:rFonts w:ascii="Verdana" w:hAnsi="Verdana"/>
        </w:rPr>
        <w:t>plines at university.</w:t>
      </w:r>
      <w:r w:rsidR="006A14C2" w:rsidRPr="00091DF7">
        <w:rPr>
          <w:rFonts w:ascii="Verdana" w:hAnsi="Verdana"/>
        </w:rPr>
        <w:t xml:space="preserve"> </w:t>
      </w:r>
      <w:r w:rsidR="00AA5531" w:rsidRPr="00091DF7">
        <w:rPr>
          <w:rFonts w:ascii="Verdana" w:hAnsi="Verdana"/>
        </w:rPr>
        <w:t>However, the dual nature of mathematics as both a subject in its own right</w:t>
      </w:r>
      <w:r w:rsidR="004D5C9F" w:rsidRPr="00091DF7">
        <w:rPr>
          <w:rFonts w:ascii="Verdana" w:hAnsi="Verdana"/>
        </w:rPr>
        <w:t>,</w:t>
      </w:r>
      <w:r w:rsidR="00AA5531" w:rsidRPr="00091DF7">
        <w:rPr>
          <w:rFonts w:ascii="Verdana" w:hAnsi="Verdana"/>
        </w:rPr>
        <w:t xml:space="preserve"> and a tool for use in other disciplines, creates difficulties in designing a suitable cu</w:t>
      </w:r>
      <w:r w:rsidR="00AA5531" w:rsidRPr="00091DF7">
        <w:rPr>
          <w:rFonts w:ascii="Verdana" w:hAnsi="Verdana"/>
        </w:rPr>
        <w:t>r</w:t>
      </w:r>
      <w:r w:rsidR="00AA5531" w:rsidRPr="00091DF7">
        <w:rPr>
          <w:rFonts w:ascii="Verdana" w:hAnsi="Verdana"/>
        </w:rPr>
        <w:t xml:space="preserve">riculum. </w:t>
      </w:r>
      <w:r w:rsidR="00720D3D" w:rsidRPr="00091DF7">
        <w:rPr>
          <w:rFonts w:ascii="Verdana" w:hAnsi="Verdana"/>
        </w:rPr>
        <w:t xml:space="preserve">The </w:t>
      </w:r>
      <w:r w:rsidR="008A010C">
        <w:rPr>
          <w:rFonts w:ascii="Verdana" w:hAnsi="Verdana"/>
        </w:rPr>
        <w:t>aim</w:t>
      </w:r>
      <w:r w:rsidR="008A010C" w:rsidRPr="00091DF7">
        <w:rPr>
          <w:rFonts w:ascii="Verdana" w:hAnsi="Verdana"/>
        </w:rPr>
        <w:t xml:space="preserve"> </w:t>
      </w:r>
      <w:r w:rsidR="002238BD">
        <w:rPr>
          <w:rFonts w:ascii="Verdana" w:hAnsi="Verdana"/>
        </w:rPr>
        <w:t>of</w:t>
      </w:r>
      <w:r w:rsidR="002238BD" w:rsidRPr="00091DF7">
        <w:rPr>
          <w:rFonts w:ascii="Verdana" w:hAnsi="Verdana"/>
        </w:rPr>
        <w:t xml:space="preserve"> </w:t>
      </w:r>
      <w:r w:rsidR="00720D3D" w:rsidRPr="00091DF7">
        <w:rPr>
          <w:rFonts w:ascii="Verdana" w:hAnsi="Verdana"/>
        </w:rPr>
        <w:t>increas</w:t>
      </w:r>
      <w:r w:rsidR="002238BD">
        <w:rPr>
          <w:rFonts w:ascii="Verdana" w:hAnsi="Verdana"/>
        </w:rPr>
        <w:t>ing</w:t>
      </w:r>
      <w:r w:rsidR="00720D3D" w:rsidRPr="00091DF7">
        <w:rPr>
          <w:rFonts w:ascii="Verdana" w:hAnsi="Verdana"/>
        </w:rPr>
        <w:t xml:space="preserve"> participation in STEM subjects has </w:t>
      </w:r>
      <w:r w:rsidR="00DF5A83" w:rsidRPr="00091DF7">
        <w:rPr>
          <w:rFonts w:ascii="Verdana" w:hAnsi="Verdana"/>
        </w:rPr>
        <w:t>led</w:t>
      </w:r>
      <w:r w:rsidR="006A14C2" w:rsidRPr="00091DF7">
        <w:rPr>
          <w:rFonts w:ascii="Verdana" w:hAnsi="Verdana"/>
        </w:rPr>
        <w:t xml:space="preserve"> to a need to broaden the appeal of</w:t>
      </w:r>
      <w:r w:rsidR="004D5C9F" w:rsidRPr="00091DF7">
        <w:rPr>
          <w:rFonts w:ascii="Verdana" w:hAnsi="Verdana"/>
        </w:rPr>
        <w:t xml:space="preserve"> mathematics courses at schools. </w:t>
      </w:r>
      <w:r w:rsidR="002238BD">
        <w:rPr>
          <w:rFonts w:ascii="Verdana" w:hAnsi="Verdana"/>
        </w:rPr>
        <w:t>In attempting this, t</w:t>
      </w:r>
      <w:r w:rsidR="009B0B93" w:rsidRPr="00091DF7">
        <w:rPr>
          <w:rFonts w:ascii="Verdana" w:hAnsi="Verdana"/>
        </w:rPr>
        <w:t xml:space="preserve">he depth of </w:t>
      </w:r>
      <w:r w:rsidR="002238BD">
        <w:rPr>
          <w:rFonts w:ascii="Verdana" w:hAnsi="Verdana"/>
        </w:rPr>
        <w:t>the</w:t>
      </w:r>
      <w:r w:rsidR="002238BD" w:rsidRPr="00091DF7">
        <w:rPr>
          <w:rFonts w:ascii="Verdana" w:hAnsi="Verdana"/>
        </w:rPr>
        <w:t xml:space="preserve"> </w:t>
      </w:r>
      <w:r w:rsidR="009B0B93" w:rsidRPr="00091DF7">
        <w:rPr>
          <w:rFonts w:ascii="Verdana" w:hAnsi="Verdana"/>
        </w:rPr>
        <w:t>math</w:t>
      </w:r>
      <w:r w:rsidR="009B0B93" w:rsidRPr="00091DF7">
        <w:rPr>
          <w:rFonts w:ascii="Verdana" w:hAnsi="Verdana"/>
        </w:rPr>
        <w:t>e</w:t>
      </w:r>
      <w:r w:rsidR="009B0B93" w:rsidRPr="00091DF7">
        <w:rPr>
          <w:rFonts w:ascii="Verdana" w:hAnsi="Verdana"/>
        </w:rPr>
        <w:t xml:space="preserve">matical content </w:t>
      </w:r>
      <w:r w:rsidR="00CD5380">
        <w:rPr>
          <w:rFonts w:ascii="Verdana" w:hAnsi="Verdana"/>
        </w:rPr>
        <w:t xml:space="preserve">of post-16 qualifications </w:t>
      </w:r>
      <w:r w:rsidR="009B0B93" w:rsidRPr="00091DF7">
        <w:rPr>
          <w:rFonts w:ascii="Verdana" w:hAnsi="Verdana"/>
        </w:rPr>
        <w:t>has been gradually replaced by a breadth of mat</w:t>
      </w:r>
      <w:r w:rsidR="009B0B93" w:rsidRPr="00091DF7">
        <w:rPr>
          <w:rFonts w:ascii="Verdana" w:hAnsi="Verdana"/>
        </w:rPr>
        <w:t>e</w:t>
      </w:r>
      <w:r w:rsidR="009B0B93" w:rsidRPr="00091DF7">
        <w:rPr>
          <w:rFonts w:ascii="Verdana" w:hAnsi="Verdana"/>
        </w:rPr>
        <w:t xml:space="preserve">rial, which has weakened </w:t>
      </w:r>
      <w:r w:rsidR="007B119D" w:rsidRPr="00091DF7">
        <w:rPr>
          <w:rFonts w:ascii="Verdana" w:hAnsi="Verdana"/>
        </w:rPr>
        <w:t xml:space="preserve">the ability of </w:t>
      </w:r>
      <w:r w:rsidR="009B0B93" w:rsidRPr="00091DF7">
        <w:rPr>
          <w:rFonts w:ascii="Verdana" w:hAnsi="Verdana"/>
        </w:rPr>
        <w:t>these qualifications to suitably prepare students</w:t>
      </w:r>
      <w:r w:rsidRPr="00091DF7">
        <w:rPr>
          <w:rFonts w:ascii="Verdana" w:hAnsi="Verdana"/>
        </w:rPr>
        <w:t xml:space="preserve"> for studying mathematical subjects</w:t>
      </w:r>
      <w:r w:rsidR="009B0B93" w:rsidRPr="00091DF7">
        <w:rPr>
          <w:rFonts w:ascii="Verdana" w:hAnsi="Verdana"/>
        </w:rPr>
        <w:t xml:space="preserve"> at university (Hoyles, Newman and Noss</w:t>
      </w:r>
      <w:r w:rsidR="00257E07">
        <w:rPr>
          <w:rFonts w:ascii="Verdana" w:hAnsi="Verdana"/>
        </w:rPr>
        <w:t>,</w:t>
      </w:r>
      <w:r w:rsidR="009B0B93" w:rsidRPr="00091DF7">
        <w:rPr>
          <w:rFonts w:ascii="Verdana" w:hAnsi="Verdana"/>
        </w:rPr>
        <w:t xml:space="preserve"> 2001). </w:t>
      </w:r>
    </w:p>
    <w:p w:rsidR="009B0B93" w:rsidRPr="00091DF7" w:rsidRDefault="009B0B93" w:rsidP="00091DF7">
      <w:pPr>
        <w:pStyle w:val="Body"/>
        <w:rPr>
          <w:rFonts w:ascii="Verdana" w:hAnsi="Verdana"/>
        </w:rPr>
      </w:pPr>
      <w:r w:rsidRPr="00091DF7">
        <w:rPr>
          <w:rFonts w:ascii="Verdana" w:hAnsi="Verdana"/>
        </w:rPr>
        <w:t>Given this background, i</w:t>
      </w:r>
      <w:r w:rsidRPr="003A11FC">
        <w:rPr>
          <w:rFonts w:ascii="Verdana" w:hAnsi="Verdana"/>
        </w:rPr>
        <w:t>t is not surprising that transition from school to undergraduate mathematics remains a focus in the ongoing reforms of mathematics education</w:t>
      </w:r>
      <w:r w:rsidR="00997626" w:rsidRPr="00091DF7">
        <w:rPr>
          <w:rFonts w:ascii="Verdana" w:hAnsi="Verdana"/>
        </w:rPr>
        <w:t xml:space="preserve"> in England and Wales</w:t>
      </w:r>
      <w:r w:rsidRPr="00091DF7">
        <w:rPr>
          <w:rFonts w:ascii="Verdana" w:hAnsi="Verdana"/>
        </w:rPr>
        <w:t xml:space="preserve"> (see e.g., ALCAB</w:t>
      </w:r>
      <w:r w:rsidR="00BA6225">
        <w:rPr>
          <w:rFonts w:ascii="Verdana" w:hAnsi="Verdana"/>
        </w:rPr>
        <w:t>,</w:t>
      </w:r>
      <w:r w:rsidRPr="00091DF7">
        <w:rPr>
          <w:rFonts w:ascii="Verdana" w:hAnsi="Verdana"/>
        </w:rPr>
        <w:t xml:space="preserve"> 2014). Moreover, it is now acknowledged that schools alone </w:t>
      </w:r>
      <w:proofErr w:type="gramStart"/>
      <w:r w:rsidRPr="00091DF7">
        <w:rPr>
          <w:rFonts w:ascii="Verdana" w:hAnsi="Verdana"/>
        </w:rPr>
        <w:t>cannot</w:t>
      </w:r>
      <w:proofErr w:type="gramEnd"/>
      <w:r w:rsidRPr="00091DF7">
        <w:rPr>
          <w:rFonts w:ascii="Verdana" w:hAnsi="Verdana"/>
        </w:rPr>
        <w:t xml:space="preserve"> resolve these issues and universities have been urged to put in place appropriate support mechanisms to ease </w:t>
      </w:r>
      <w:r w:rsidR="005C0014">
        <w:rPr>
          <w:rFonts w:ascii="Verdana" w:hAnsi="Verdana"/>
        </w:rPr>
        <w:t>student</w:t>
      </w:r>
      <w:r w:rsidRPr="00091DF7">
        <w:rPr>
          <w:rFonts w:ascii="Verdana" w:hAnsi="Verdana"/>
        </w:rPr>
        <w:t xml:space="preserve"> transition (</w:t>
      </w:r>
      <w:proofErr w:type="spellStart"/>
      <w:r w:rsidRPr="00091DF7">
        <w:rPr>
          <w:rFonts w:ascii="Verdana" w:hAnsi="Verdana"/>
        </w:rPr>
        <w:t>Hodgen</w:t>
      </w:r>
      <w:proofErr w:type="spellEnd"/>
      <w:r w:rsidRPr="00091DF7">
        <w:rPr>
          <w:rFonts w:ascii="Verdana" w:hAnsi="Verdana"/>
        </w:rPr>
        <w:t>, McAlinden and Tomei</w:t>
      </w:r>
      <w:r w:rsidR="00257E07">
        <w:rPr>
          <w:rFonts w:ascii="Verdana" w:hAnsi="Verdana"/>
        </w:rPr>
        <w:t>,</w:t>
      </w:r>
      <w:r w:rsidRPr="00091DF7">
        <w:rPr>
          <w:rFonts w:ascii="Verdana" w:hAnsi="Verdana"/>
        </w:rPr>
        <w:t xml:space="preserve"> 2014). </w:t>
      </w:r>
    </w:p>
    <w:p w:rsidR="009B0B93" w:rsidRPr="008A010C" w:rsidRDefault="00846FAD" w:rsidP="00091DF7">
      <w:pPr>
        <w:pStyle w:val="Body"/>
        <w:rPr>
          <w:rFonts w:ascii="Verdana" w:hAnsi="Verdana"/>
        </w:rPr>
      </w:pPr>
      <w:r w:rsidRPr="00E07C0C">
        <w:rPr>
          <w:rFonts w:ascii="Verdana" w:hAnsi="Verdana" w:cs="Arial"/>
        </w:rPr>
        <w:t xml:space="preserve">The majority of students </w:t>
      </w:r>
      <w:r>
        <w:rPr>
          <w:rFonts w:ascii="Verdana" w:hAnsi="Verdana" w:cs="Arial"/>
        </w:rPr>
        <w:t>in</w:t>
      </w:r>
      <w:r w:rsidRPr="00E07C0C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England and Wales</w:t>
      </w:r>
      <w:r w:rsidRPr="00E07C0C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 xml:space="preserve">who apply to university have </w:t>
      </w:r>
      <w:r w:rsidRPr="00E07C0C">
        <w:rPr>
          <w:rFonts w:ascii="Verdana" w:hAnsi="Verdana" w:cs="Arial"/>
        </w:rPr>
        <w:t>stud</w:t>
      </w:r>
      <w:r>
        <w:rPr>
          <w:rFonts w:ascii="Verdana" w:hAnsi="Verdana" w:cs="Arial"/>
        </w:rPr>
        <w:t>ied for GCE</w:t>
      </w:r>
      <w:r w:rsidRPr="00E07C0C">
        <w:rPr>
          <w:rFonts w:ascii="Verdana" w:hAnsi="Verdana" w:cs="Arial"/>
        </w:rPr>
        <w:t xml:space="preserve"> </w:t>
      </w:r>
      <w:r w:rsidRPr="00CC0BB2">
        <w:rPr>
          <w:rFonts w:ascii="Verdana" w:hAnsi="Verdana"/>
        </w:rPr>
        <w:t>A-level qualifications. There are currently two mathematics qualifications available: ‘Math</w:t>
      </w:r>
      <w:r w:rsidRPr="00CC0BB2">
        <w:rPr>
          <w:rFonts w:ascii="Verdana" w:hAnsi="Verdana"/>
        </w:rPr>
        <w:t>e</w:t>
      </w:r>
      <w:r w:rsidRPr="00CC0BB2">
        <w:rPr>
          <w:rFonts w:ascii="Verdana" w:hAnsi="Verdana"/>
        </w:rPr>
        <w:t>matics’ and the more advanced ‘Further Mathematics’</w:t>
      </w:r>
      <w:r>
        <w:rPr>
          <w:rFonts w:ascii="Verdana" w:hAnsi="Verdana"/>
        </w:rPr>
        <w:t xml:space="preserve">. </w:t>
      </w:r>
      <w:r w:rsidR="009B0B93" w:rsidRPr="00091DF7">
        <w:rPr>
          <w:rFonts w:ascii="Verdana" w:hAnsi="Verdana"/>
        </w:rPr>
        <w:t xml:space="preserve">In this </w:t>
      </w:r>
      <w:r w:rsidR="00EF5B7F" w:rsidRPr="00091DF7">
        <w:rPr>
          <w:rFonts w:ascii="Verdana" w:hAnsi="Verdana"/>
        </w:rPr>
        <w:t>paper,</w:t>
      </w:r>
      <w:r w:rsidR="009B0B93" w:rsidRPr="00091DF7">
        <w:rPr>
          <w:rFonts w:ascii="Verdana" w:hAnsi="Verdana"/>
        </w:rPr>
        <w:t xml:space="preserve"> we look at the specific role played by the Further Ma</w:t>
      </w:r>
      <w:r w:rsidR="00962CA7" w:rsidRPr="00091DF7">
        <w:rPr>
          <w:rFonts w:ascii="Verdana" w:hAnsi="Verdana"/>
        </w:rPr>
        <w:t>t</w:t>
      </w:r>
      <w:r w:rsidR="009B0B93" w:rsidRPr="00091DF7">
        <w:rPr>
          <w:rFonts w:ascii="Verdana" w:hAnsi="Verdana"/>
        </w:rPr>
        <w:t>hem</w:t>
      </w:r>
      <w:r w:rsidR="00962CA7" w:rsidRPr="00091DF7">
        <w:rPr>
          <w:rFonts w:ascii="Verdana" w:hAnsi="Verdana"/>
        </w:rPr>
        <w:t>atics</w:t>
      </w:r>
      <w:r w:rsidR="009B0B93" w:rsidRPr="00091DF7">
        <w:rPr>
          <w:rFonts w:ascii="Verdana" w:hAnsi="Verdana"/>
        </w:rPr>
        <w:t xml:space="preserve"> A-level qualification</w:t>
      </w:r>
      <w:r w:rsidR="00570F0F" w:rsidRPr="008A010C">
        <w:rPr>
          <w:rFonts w:ascii="Verdana" w:hAnsi="Verdana"/>
        </w:rPr>
        <w:t xml:space="preserve"> </w:t>
      </w:r>
      <w:r w:rsidR="009B0B93" w:rsidRPr="008A010C">
        <w:rPr>
          <w:rFonts w:ascii="Verdana" w:hAnsi="Verdana"/>
        </w:rPr>
        <w:t>in the transition o</w:t>
      </w:r>
      <w:r w:rsidR="00997626" w:rsidRPr="008A010C">
        <w:rPr>
          <w:rFonts w:ascii="Verdana" w:hAnsi="Verdana"/>
        </w:rPr>
        <w:t>f students from school to both m</w:t>
      </w:r>
      <w:r w:rsidR="009B0B93" w:rsidRPr="008A010C">
        <w:rPr>
          <w:rFonts w:ascii="Verdana" w:hAnsi="Verdana"/>
        </w:rPr>
        <w:t>athema</w:t>
      </w:r>
      <w:r w:rsidR="00570F0F" w:rsidRPr="008A010C">
        <w:rPr>
          <w:rFonts w:ascii="Verdana" w:hAnsi="Verdana"/>
        </w:rPr>
        <w:t xml:space="preserve">tics and </w:t>
      </w:r>
      <w:r w:rsidR="00997626" w:rsidRPr="008A010C">
        <w:rPr>
          <w:rFonts w:ascii="Verdana" w:hAnsi="Verdana"/>
        </w:rPr>
        <w:t xml:space="preserve">non-mathematics </w:t>
      </w:r>
      <w:r w:rsidR="00570F0F" w:rsidRPr="008A010C">
        <w:rPr>
          <w:rFonts w:ascii="Verdana" w:hAnsi="Verdana"/>
        </w:rPr>
        <w:t>STEM degrees.</w:t>
      </w:r>
    </w:p>
    <w:p w:rsidR="00FE4CF8" w:rsidRDefault="00FE4CF8" w:rsidP="009B0B93">
      <w:pPr>
        <w:jc w:val="both"/>
        <w:rPr>
          <w:rFonts w:ascii="Verdana" w:hAnsi="Verdana" w:cs="Arial"/>
          <w:sz w:val="20"/>
        </w:rPr>
      </w:pPr>
    </w:p>
    <w:p w:rsidR="00FE4CF8" w:rsidRPr="004066C1" w:rsidRDefault="00FE4CF8" w:rsidP="00FE4CF8">
      <w:pPr>
        <w:pStyle w:val="Header1"/>
        <w:rPr>
          <w:rFonts w:ascii="Verdana" w:hAnsi="Verdana"/>
        </w:rPr>
      </w:pPr>
      <w:r>
        <w:rPr>
          <w:rFonts w:ascii="Verdana" w:hAnsi="Verdana"/>
        </w:rPr>
        <w:t>2</w:t>
      </w:r>
      <w:r w:rsidRPr="004066C1">
        <w:rPr>
          <w:rFonts w:ascii="Verdana" w:hAnsi="Verdana"/>
        </w:rPr>
        <w:t xml:space="preserve">. </w:t>
      </w:r>
      <w:r>
        <w:rPr>
          <w:rFonts w:ascii="Verdana" w:hAnsi="Verdana"/>
        </w:rPr>
        <w:t>Further Mathematics</w:t>
      </w:r>
    </w:p>
    <w:p w:rsidR="00A138A1" w:rsidRPr="00F8582D" w:rsidRDefault="00846FAD" w:rsidP="00CC0BB2">
      <w:pPr>
        <w:pStyle w:val="Body"/>
        <w:rPr>
          <w:rFonts w:ascii="Verdana" w:hAnsi="Verdana"/>
          <w:lang w:val="en-US"/>
        </w:rPr>
      </w:pPr>
      <w:r>
        <w:rPr>
          <w:rFonts w:ascii="Verdana" w:hAnsi="Verdana" w:cs="Arial"/>
        </w:rPr>
        <w:t xml:space="preserve">At present </w:t>
      </w:r>
      <w:r w:rsidR="00FE4CF8" w:rsidRPr="00CC0BB2">
        <w:rPr>
          <w:rFonts w:ascii="Verdana" w:hAnsi="Verdana"/>
        </w:rPr>
        <w:t xml:space="preserve">Mathematics </w:t>
      </w:r>
      <w:r>
        <w:rPr>
          <w:rFonts w:ascii="Verdana" w:hAnsi="Verdana"/>
        </w:rPr>
        <w:t xml:space="preserve">is </w:t>
      </w:r>
      <w:r w:rsidR="00FE4CF8" w:rsidRPr="00CC0BB2">
        <w:rPr>
          <w:rFonts w:ascii="Verdana" w:hAnsi="Verdana"/>
        </w:rPr>
        <w:t>the most popular A-level choice</w:t>
      </w:r>
      <w:r w:rsidR="00E44DBB">
        <w:rPr>
          <w:rFonts w:ascii="Verdana" w:hAnsi="Verdana"/>
        </w:rPr>
        <w:t xml:space="preserve"> with 11% of all A-level students </w:t>
      </w:r>
      <w:r w:rsidR="008E6029">
        <w:rPr>
          <w:rFonts w:ascii="Verdana" w:hAnsi="Verdana"/>
        </w:rPr>
        <w:t xml:space="preserve">awarded the qualification in </w:t>
      </w:r>
      <w:proofErr w:type="gramStart"/>
      <w:r w:rsidR="008E6029">
        <w:rPr>
          <w:rFonts w:ascii="Verdana" w:hAnsi="Verdana"/>
        </w:rPr>
        <w:t>2016</w:t>
      </w:r>
      <w:r w:rsidR="008A010C">
        <w:rPr>
          <w:rFonts w:ascii="Verdana" w:hAnsi="Verdana"/>
        </w:rPr>
        <w:t>.</w:t>
      </w:r>
      <w:proofErr w:type="gramEnd"/>
      <w:r w:rsidR="00090BCC">
        <w:rPr>
          <w:rFonts w:ascii="Verdana" w:hAnsi="Verdana"/>
        </w:rPr>
        <w:t xml:space="preserve"> </w:t>
      </w:r>
      <w:r w:rsidR="008A010C">
        <w:rPr>
          <w:rFonts w:ascii="Verdana" w:hAnsi="Verdana"/>
        </w:rPr>
        <w:t>A</w:t>
      </w:r>
      <w:r w:rsidR="00090BCC">
        <w:rPr>
          <w:rFonts w:ascii="Verdana" w:hAnsi="Verdana"/>
        </w:rPr>
        <w:t xml:space="preserve"> recent study (Noyes and Adkins, 2016) identified that </w:t>
      </w:r>
      <w:r w:rsidR="003B245E">
        <w:rPr>
          <w:rFonts w:ascii="Verdana" w:hAnsi="Verdana"/>
        </w:rPr>
        <w:t xml:space="preserve">the growth in participation </w:t>
      </w:r>
      <w:r w:rsidR="00090BCC">
        <w:rPr>
          <w:rFonts w:ascii="Verdana" w:hAnsi="Verdana"/>
        </w:rPr>
        <w:t xml:space="preserve">could be </w:t>
      </w:r>
      <w:r w:rsidR="00217BF1">
        <w:rPr>
          <w:rFonts w:ascii="Verdana" w:hAnsi="Verdana"/>
        </w:rPr>
        <w:t>due</w:t>
      </w:r>
      <w:r w:rsidR="00090BCC">
        <w:rPr>
          <w:rFonts w:ascii="Verdana" w:hAnsi="Verdana"/>
        </w:rPr>
        <w:t xml:space="preserve"> to a broadening of the “pipeline” of students co</w:t>
      </w:r>
      <w:r w:rsidR="00090BCC">
        <w:rPr>
          <w:rFonts w:ascii="Verdana" w:hAnsi="Verdana"/>
        </w:rPr>
        <w:t>m</w:t>
      </w:r>
      <w:r w:rsidR="00090BCC">
        <w:rPr>
          <w:rFonts w:ascii="Verdana" w:hAnsi="Verdana"/>
        </w:rPr>
        <w:t xml:space="preserve">ing through the system thanks to </w:t>
      </w:r>
      <w:r w:rsidR="009367B2">
        <w:rPr>
          <w:rFonts w:ascii="Verdana" w:hAnsi="Verdana"/>
        </w:rPr>
        <w:t xml:space="preserve">the growing </w:t>
      </w:r>
      <w:r w:rsidR="009367B2" w:rsidRPr="009367B2">
        <w:rPr>
          <w:rFonts w:ascii="Verdana" w:hAnsi="Verdana"/>
          <w:lang w:val="en-US"/>
        </w:rPr>
        <w:t>p</w:t>
      </w:r>
      <w:r w:rsidR="009367B2">
        <w:rPr>
          <w:rFonts w:ascii="Verdana" w:hAnsi="Verdana"/>
          <w:lang w:val="en-US"/>
        </w:rPr>
        <w:t xml:space="preserve">roportion of </w:t>
      </w:r>
      <w:r w:rsidR="003B245E">
        <w:rPr>
          <w:rFonts w:ascii="Verdana" w:hAnsi="Verdana"/>
          <w:lang w:val="en-US"/>
        </w:rPr>
        <w:t xml:space="preserve">mathematics </w:t>
      </w:r>
      <w:r w:rsidR="009367B2">
        <w:rPr>
          <w:rFonts w:ascii="Verdana" w:hAnsi="Verdana"/>
          <w:lang w:val="en-US"/>
        </w:rPr>
        <w:t>GCSEs awarded higher grades</w:t>
      </w:r>
      <w:r w:rsidR="00090BCC">
        <w:rPr>
          <w:rFonts w:ascii="Verdana" w:hAnsi="Verdana"/>
        </w:rPr>
        <w:t>. However, in contrast</w:t>
      </w:r>
      <w:r w:rsidR="00217BF1">
        <w:rPr>
          <w:rFonts w:ascii="Verdana" w:hAnsi="Verdana"/>
        </w:rPr>
        <w:t>,</w:t>
      </w:r>
      <w:r w:rsidR="00FE4CF8" w:rsidRPr="00CC0BB2">
        <w:rPr>
          <w:rFonts w:ascii="Verdana" w:hAnsi="Verdana"/>
        </w:rPr>
        <w:t xml:space="preserve"> </w:t>
      </w:r>
      <w:r w:rsidR="00B91962" w:rsidRPr="00CC0BB2">
        <w:rPr>
          <w:rFonts w:ascii="Verdana" w:hAnsi="Verdana"/>
        </w:rPr>
        <w:t>Further Mathematics remains one of the least popular options</w:t>
      </w:r>
      <w:r w:rsidR="00E44DBB">
        <w:rPr>
          <w:rFonts w:ascii="Verdana" w:hAnsi="Verdana"/>
        </w:rPr>
        <w:t xml:space="preserve"> with only </w:t>
      </w:r>
      <w:r w:rsidR="00E44DBB" w:rsidRPr="00E44DBB">
        <w:rPr>
          <w:rFonts w:ascii="Verdana" w:hAnsi="Verdana" w:cs="Arial"/>
          <w:lang w:val="en-US"/>
        </w:rPr>
        <w:t>1.8%</w:t>
      </w:r>
      <w:r w:rsidR="00E44DBB">
        <w:rPr>
          <w:rFonts w:ascii="Verdana" w:hAnsi="Verdana" w:cs="Arial"/>
          <w:lang w:val="en-US"/>
        </w:rPr>
        <w:t xml:space="preserve"> of students </w:t>
      </w:r>
      <w:r w:rsidR="002238BD">
        <w:rPr>
          <w:rFonts w:ascii="Verdana" w:hAnsi="Verdana" w:cs="Arial"/>
          <w:lang w:val="en-US"/>
        </w:rPr>
        <w:t xml:space="preserve">studying </w:t>
      </w:r>
      <w:r w:rsidR="00E44DBB">
        <w:rPr>
          <w:rFonts w:ascii="Verdana" w:hAnsi="Verdana" w:cs="Arial"/>
          <w:lang w:val="en-US"/>
        </w:rPr>
        <w:t>the subject</w:t>
      </w:r>
      <w:r w:rsidR="008E6029">
        <w:rPr>
          <w:rFonts w:ascii="Verdana" w:hAnsi="Verdana" w:cs="Arial"/>
          <w:lang w:val="en-US"/>
        </w:rPr>
        <w:t xml:space="preserve"> in 2016</w:t>
      </w:r>
      <w:r w:rsidR="00B91962" w:rsidRPr="00CC0BB2">
        <w:rPr>
          <w:rFonts w:ascii="Verdana" w:hAnsi="Verdana"/>
        </w:rPr>
        <w:t xml:space="preserve">. </w:t>
      </w:r>
      <w:r w:rsidR="00A138A1" w:rsidRPr="00CC0BB2">
        <w:rPr>
          <w:rFonts w:ascii="Verdana" w:hAnsi="Verdana"/>
        </w:rPr>
        <w:t xml:space="preserve">This has been in part due </w:t>
      </w:r>
      <w:r w:rsidR="00A138A1" w:rsidRPr="00CC0BB2">
        <w:rPr>
          <w:rFonts w:ascii="Verdana" w:hAnsi="Verdana"/>
        </w:rPr>
        <w:lastRenderedPageBreak/>
        <w:t>to difficulties experienced by schools in providing the Further Mathematics qualification</w:t>
      </w:r>
      <w:r w:rsidR="002331EB">
        <w:rPr>
          <w:rFonts w:ascii="Verdana" w:hAnsi="Verdana"/>
        </w:rPr>
        <w:t xml:space="preserve"> (see, e.g., Tanner, Lyakhova and </w:t>
      </w:r>
      <w:proofErr w:type="spellStart"/>
      <w:r w:rsidR="002331EB">
        <w:rPr>
          <w:rFonts w:ascii="Verdana" w:hAnsi="Verdana"/>
        </w:rPr>
        <w:t>Neate</w:t>
      </w:r>
      <w:proofErr w:type="spellEnd"/>
      <w:r w:rsidR="002331EB">
        <w:rPr>
          <w:rFonts w:ascii="Verdana" w:hAnsi="Verdana"/>
        </w:rPr>
        <w:t xml:space="preserve"> </w:t>
      </w:r>
      <w:r w:rsidR="00BA6225">
        <w:rPr>
          <w:rFonts w:ascii="Verdana" w:hAnsi="Verdana"/>
        </w:rPr>
        <w:t>(</w:t>
      </w:r>
      <w:r w:rsidR="002331EB" w:rsidRPr="00CC0BB2">
        <w:rPr>
          <w:rFonts w:ascii="Verdana" w:hAnsi="Verdana"/>
        </w:rPr>
        <w:t>2016</w:t>
      </w:r>
      <w:r w:rsidR="00BA6225">
        <w:rPr>
          <w:rFonts w:ascii="Verdana" w:hAnsi="Verdana"/>
        </w:rPr>
        <w:t>)).</w:t>
      </w:r>
    </w:p>
    <w:p w:rsidR="008E6029" w:rsidRPr="00CC0BB2" w:rsidRDefault="00FE4CF8" w:rsidP="008E6029">
      <w:pPr>
        <w:pStyle w:val="Body"/>
        <w:rPr>
          <w:rFonts w:ascii="Verdana" w:hAnsi="Verdana"/>
        </w:rPr>
      </w:pPr>
      <w:r w:rsidRPr="00CC0BB2">
        <w:rPr>
          <w:rFonts w:ascii="Verdana" w:hAnsi="Verdana"/>
        </w:rPr>
        <w:t>To address these</w:t>
      </w:r>
      <w:r w:rsidR="003B245E">
        <w:rPr>
          <w:rFonts w:ascii="Verdana" w:hAnsi="Verdana"/>
        </w:rPr>
        <w:t xml:space="preserve"> </w:t>
      </w:r>
      <w:r w:rsidR="00F87019">
        <w:rPr>
          <w:rFonts w:ascii="Verdana" w:hAnsi="Verdana"/>
        </w:rPr>
        <w:t>difficulties</w:t>
      </w:r>
      <w:r w:rsidR="003C45E7" w:rsidRPr="00CC0BB2">
        <w:rPr>
          <w:rFonts w:ascii="Verdana" w:hAnsi="Verdana"/>
        </w:rPr>
        <w:t>,</w:t>
      </w:r>
      <w:r w:rsidRPr="00CC0BB2">
        <w:rPr>
          <w:rFonts w:ascii="Verdana" w:hAnsi="Verdana"/>
        </w:rPr>
        <w:t xml:space="preserve"> </w:t>
      </w:r>
      <w:r w:rsidR="00B91962" w:rsidRPr="00CC0BB2">
        <w:rPr>
          <w:rFonts w:ascii="Verdana" w:hAnsi="Verdana"/>
        </w:rPr>
        <w:t>the</w:t>
      </w:r>
      <w:r w:rsidR="009B0B93" w:rsidRPr="00CC0BB2">
        <w:rPr>
          <w:rFonts w:ascii="Verdana" w:hAnsi="Verdana"/>
        </w:rPr>
        <w:t xml:space="preserve"> Further Mathematics Support Programme (FMSP) </w:t>
      </w:r>
      <w:r w:rsidR="00B91962" w:rsidRPr="00CC0BB2">
        <w:rPr>
          <w:rFonts w:ascii="Verdana" w:hAnsi="Verdana"/>
        </w:rPr>
        <w:t>was</w:t>
      </w:r>
      <w:r w:rsidR="00C629EB" w:rsidRPr="00CC0BB2">
        <w:rPr>
          <w:rFonts w:ascii="Verdana" w:hAnsi="Verdana"/>
        </w:rPr>
        <w:t xml:space="preserve"> </w:t>
      </w:r>
      <w:r w:rsidR="00B91962" w:rsidRPr="00CC0BB2">
        <w:rPr>
          <w:rFonts w:ascii="Verdana" w:hAnsi="Verdana"/>
        </w:rPr>
        <w:t>e</w:t>
      </w:r>
      <w:r w:rsidR="00B91962" w:rsidRPr="00CC0BB2">
        <w:rPr>
          <w:rFonts w:ascii="Verdana" w:hAnsi="Verdana"/>
        </w:rPr>
        <w:t>s</w:t>
      </w:r>
      <w:r w:rsidR="00B91962" w:rsidRPr="00CC0BB2">
        <w:rPr>
          <w:rFonts w:ascii="Verdana" w:hAnsi="Verdana"/>
        </w:rPr>
        <w:t>tablished in</w:t>
      </w:r>
      <w:r w:rsidR="009B0B93" w:rsidRPr="00CC0BB2">
        <w:rPr>
          <w:rFonts w:ascii="Verdana" w:hAnsi="Verdana"/>
        </w:rPr>
        <w:t xml:space="preserve"> 2003 in England and </w:t>
      </w:r>
      <w:r w:rsidR="00B91962" w:rsidRPr="00CC0BB2">
        <w:rPr>
          <w:rFonts w:ascii="Verdana" w:hAnsi="Verdana"/>
        </w:rPr>
        <w:t>in</w:t>
      </w:r>
      <w:r w:rsidR="009B0B93" w:rsidRPr="00CC0BB2">
        <w:rPr>
          <w:rFonts w:ascii="Verdana" w:hAnsi="Verdana"/>
        </w:rPr>
        <w:t xml:space="preserve"> 2010 in Wales</w:t>
      </w:r>
      <w:r w:rsidR="00B91962" w:rsidRPr="00CC0BB2">
        <w:rPr>
          <w:rFonts w:ascii="Verdana" w:hAnsi="Verdana"/>
        </w:rPr>
        <w:t xml:space="preserve">. </w:t>
      </w:r>
      <w:r w:rsidR="00F87019">
        <w:rPr>
          <w:rFonts w:ascii="Verdana" w:hAnsi="Verdana"/>
        </w:rPr>
        <w:t xml:space="preserve">The </w:t>
      </w:r>
      <w:r w:rsidR="0090270E">
        <w:rPr>
          <w:rFonts w:ascii="Verdana" w:hAnsi="Verdana"/>
        </w:rPr>
        <w:t>FMSP</w:t>
      </w:r>
      <w:r w:rsidR="009B0B93" w:rsidRPr="00CC0BB2">
        <w:rPr>
          <w:rFonts w:ascii="Verdana" w:hAnsi="Verdana"/>
        </w:rPr>
        <w:t xml:space="preserve"> provide an opportunity for students to study Further Mathematics</w:t>
      </w:r>
      <w:r w:rsidRPr="00CC0BB2">
        <w:rPr>
          <w:rFonts w:ascii="Verdana" w:hAnsi="Verdana"/>
        </w:rPr>
        <w:t xml:space="preserve"> (via online and face-to-face tuition)</w:t>
      </w:r>
      <w:r w:rsidR="009B0B93" w:rsidRPr="00CC0BB2">
        <w:rPr>
          <w:rFonts w:ascii="Verdana" w:hAnsi="Verdana"/>
        </w:rPr>
        <w:t xml:space="preserve"> when it is not offered</w:t>
      </w:r>
      <w:r w:rsidRPr="00CC0BB2">
        <w:rPr>
          <w:rFonts w:ascii="Verdana" w:hAnsi="Verdana"/>
        </w:rPr>
        <w:t xml:space="preserve"> by their school/college</w:t>
      </w:r>
      <w:r w:rsidR="0032602B" w:rsidRPr="00CC0BB2">
        <w:rPr>
          <w:rFonts w:ascii="Verdana" w:hAnsi="Verdana"/>
        </w:rPr>
        <w:t>. They</w:t>
      </w:r>
      <w:r w:rsidR="009B0B93" w:rsidRPr="00CC0BB2">
        <w:rPr>
          <w:rFonts w:ascii="Verdana" w:hAnsi="Verdana"/>
        </w:rPr>
        <w:t xml:space="preserve"> also support provision</w:t>
      </w:r>
      <w:r w:rsidRPr="00CC0BB2">
        <w:rPr>
          <w:rFonts w:ascii="Verdana" w:hAnsi="Verdana"/>
        </w:rPr>
        <w:t xml:space="preserve"> </w:t>
      </w:r>
      <w:r w:rsidR="009B0B93" w:rsidRPr="00CC0BB2">
        <w:rPr>
          <w:rFonts w:ascii="Verdana" w:hAnsi="Verdana"/>
        </w:rPr>
        <w:t xml:space="preserve">in schools by offering </w:t>
      </w:r>
      <w:r w:rsidR="003C45E7" w:rsidRPr="00CC0BB2">
        <w:rPr>
          <w:rFonts w:ascii="Verdana" w:hAnsi="Verdana"/>
        </w:rPr>
        <w:t>profe</w:t>
      </w:r>
      <w:r w:rsidR="003C45E7" w:rsidRPr="00CC0BB2">
        <w:rPr>
          <w:rFonts w:ascii="Verdana" w:hAnsi="Verdana"/>
        </w:rPr>
        <w:t>s</w:t>
      </w:r>
      <w:r w:rsidR="003C45E7" w:rsidRPr="00CC0BB2">
        <w:rPr>
          <w:rFonts w:ascii="Verdana" w:hAnsi="Verdana"/>
        </w:rPr>
        <w:t xml:space="preserve">sional development for </w:t>
      </w:r>
      <w:r w:rsidR="009B0B93" w:rsidRPr="00CC0BB2">
        <w:rPr>
          <w:rFonts w:ascii="Verdana" w:hAnsi="Verdana"/>
        </w:rPr>
        <w:t>teacher</w:t>
      </w:r>
      <w:r w:rsidR="003C45E7" w:rsidRPr="00CC0BB2">
        <w:rPr>
          <w:rFonts w:ascii="Verdana" w:hAnsi="Verdana"/>
        </w:rPr>
        <w:t>s</w:t>
      </w:r>
      <w:r w:rsidR="009B0B93" w:rsidRPr="00CC0BB2">
        <w:rPr>
          <w:rFonts w:ascii="Verdana" w:hAnsi="Verdana"/>
        </w:rPr>
        <w:t xml:space="preserve">. While only a small proportion of all Further Mathematics students take their courses with </w:t>
      </w:r>
      <w:r w:rsidR="00F87019">
        <w:rPr>
          <w:rFonts w:ascii="Verdana" w:hAnsi="Verdana"/>
        </w:rPr>
        <w:t xml:space="preserve">the </w:t>
      </w:r>
      <w:r w:rsidR="009B0B93" w:rsidRPr="00CC0BB2">
        <w:rPr>
          <w:rFonts w:ascii="Verdana" w:hAnsi="Verdana"/>
        </w:rPr>
        <w:t xml:space="preserve">FMSP (e.g., 60 students are studying with </w:t>
      </w:r>
      <w:r w:rsidR="00F87019">
        <w:rPr>
          <w:rFonts w:ascii="Verdana" w:hAnsi="Verdana"/>
        </w:rPr>
        <w:t xml:space="preserve">the </w:t>
      </w:r>
      <w:r w:rsidR="009B0B93" w:rsidRPr="00CC0BB2">
        <w:rPr>
          <w:rFonts w:ascii="Verdana" w:hAnsi="Verdana"/>
        </w:rPr>
        <w:t xml:space="preserve">FMSP in 2016/17 in Wales which is approximately 12% of the number of A-level </w:t>
      </w:r>
      <w:r w:rsidR="00283481" w:rsidRPr="00CC0BB2">
        <w:rPr>
          <w:rFonts w:ascii="Verdana" w:hAnsi="Verdana"/>
        </w:rPr>
        <w:t>Further Mathema</w:t>
      </w:r>
      <w:r w:rsidR="00283481" w:rsidRPr="00CC0BB2">
        <w:rPr>
          <w:rFonts w:ascii="Verdana" w:hAnsi="Verdana"/>
        </w:rPr>
        <w:t>t</w:t>
      </w:r>
      <w:r w:rsidR="00283481" w:rsidRPr="00CC0BB2">
        <w:rPr>
          <w:rFonts w:ascii="Verdana" w:hAnsi="Verdana"/>
        </w:rPr>
        <w:t xml:space="preserve">ics </w:t>
      </w:r>
      <w:r w:rsidR="009B0B93" w:rsidRPr="00CC0BB2">
        <w:rPr>
          <w:rFonts w:ascii="Verdana" w:hAnsi="Verdana"/>
        </w:rPr>
        <w:t>qualifications awarded in Wales in 2016), the impact on the uptake of the subject in En</w:t>
      </w:r>
      <w:r w:rsidR="009B0B93" w:rsidRPr="00CC0BB2">
        <w:rPr>
          <w:rFonts w:ascii="Verdana" w:hAnsi="Verdana"/>
        </w:rPr>
        <w:t>g</w:t>
      </w:r>
      <w:r w:rsidR="009B0B93" w:rsidRPr="00CC0BB2">
        <w:rPr>
          <w:rFonts w:ascii="Verdana" w:hAnsi="Verdana"/>
        </w:rPr>
        <w:t>land and Wales</w:t>
      </w:r>
      <w:r w:rsidR="009B0B93" w:rsidRPr="006057B4">
        <w:rPr>
          <w:rFonts w:ascii="Verdana" w:hAnsi="Verdana" w:cs="Arial"/>
        </w:rPr>
        <w:t xml:space="preserve"> has been significant.</w:t>
      </w:r>
      <w:r w:rsidR="00E44DBB">
        <w:rPr>
          <w:rFonts w:ascii="Verdana" w:hAnsi="Verdana" w:cs="Arial"/>
        </w:rPr>
        <w:t xml:space="preserve"> </w:t>
      </w:r>
      <w:r w:rsidR="00E44DBB" w:rsidRPr="00E44DBB">
        <w:rPr>
          <w:rFonts w:ascii="Verdana" w:hAnsi="Verdana" w:cs="Arial"/>
          <w:lang w:val="en-US"/>
        </w:rPr>
        <w:t xml:space="preserve">The proportion of A-level Mathematics students </w:t>
      </w:r>
      <w:r w:rsidR="00DE3582">
        <w:rPr>
          <w:rFonts w:ascii="Verdana" w:hAnsi="Verdana" w:cs="Arial"/>
          <w:lang w:val="en-US"/>
        </w:rPr>
        <w:t xml:space="preserve">who were also </w:t>
      </w:r>
      <w:r w:rsidR="00E44DBB" w:rsidRPr="00E44DBB">
        <w:rPr>
          <w:rFonts w:ascii="Verdana" w:hAnsi="Verdana" w:cs="Arial"/>
          <w:lang w:val="en-US"/>
        </w:rPr>
        <w:t>awarded A-level Further Mathematic</w:t>
      </w:r>
      <w:r w:rsidR="00DE3582">
        <w:rPr>
          <w:rFonts w:ascii="Verdana" w:hAnsi="Verdana" w:cs="Arial"/>
          <w:lang w:val="en-US"/>
        </w:rPr>
        <w:t>s</w:t>
      </w:r>
      <w:r w:rsidR="00E44DBB" w:rsidRPr="00E44DBB">
        <w:rPr>
          <w:rFonts w:ascii="Verdana" w:hAnsi="Verdana" w:cs="Arial"/>
          <w:lang w:val="en-US"/>
        </w:rPr>
        <w:t xml:space="preserve"> increased from 11% in 2003 to 17% in 2016 in England</w:t>
      </w:r>
      <w:r w:rsidR="00E44DBB">
        <w:rPr>
          <w:rFonts w:ascii="Verdana" w:hAnsi="Verdana" w:cs="Arial"/>
          <w:lang w:val="en-US"/>
        </w:rPr>
        <w:t xml:space="preserve"> and</w:t>
      </w:r>
      <w:r w:rsidR="00E44DBB" w:rsidRPr="00E44DBB">
        <w:rPr>
          <w:rFonts w:ascii="Verdana" w:hAnsi="Verdana" w:cs="Arial"/>
          <w:lang w:val="en-US"/>
        </w:rPr>
        <w:t xml:space="preserve"> from 7% in 2010 to 13.5% in 2016</w:t>
      </w:r>
      <w:r w:rsidR="00E44DBB">
        <w:rPr>
          <w:rFonts w:ascii="Verdana" w:hAnsi="Verdana" w:cs="Arial"/>
          <w:lang w:val="en-US"/>
        </w:rPr>
        <w:t xml:space="preserve"> in Wales</w:t>
      </w:r>
      <w:r w:rsidR="00E44DBB" w:rsidRPr="00E44DBB">
        <w:rPr>
          <w:rFonts w:ascii="Verdana" w:hAnsi="Verdana" w:cs="Arial"/>
          <w:lang w:val="en-US"/>
        </w:rPr>
        <w:t>.</w:t>
      </w:r>
      <w:r w:rsidR="00283481">
        <w:rPr>
          <w:rFonts w:ascii="Verdana" w:hAnsi="Verdana" w:cs="Arial"/>
        </w:rPr>
        <w:t xml:space="preserve"> </w:t>
      </w:r>
      <w:r w:rsidR="008A010C">
        <w:rPr>
          <w:rFonts w:ascii="Verdana" w:hAnsi="Verdana" w:cs="Arial"/>
        </w:rPr>
        <w:t>However, the FMSP tu</w:t>
      </w:r>
      <w:r w:rsidR="008A010C">
        <w:rPr>
          <w:rFonts w:ascii="Verdana" w:hAnsi="Verdana" w:cs="Arial"/>
        </w:rPr>
        <w:t>i</w:t>
      </w:r>
      <w:r w:rsidR="008A010C">
        <w:rPr>
          <w:rFonts w:ascii="Verdana" w:hAnsi="Verdana" w:cs="Arial"/>
        </w:rPr>
        <w:t xml:space="preserve">tion expects a lot from students in terms of workload and self-study </w:t>
      </w:r>
      <w:r w:rsidR="008A010C">
        <w:rPr>
          <w:rFonts w:ascii="Verdana" w:hAnsi="Verdana"/>
        </w:rPr>
        <w:t>which may indirectly contribute</w:t>
      </w:r>
      <w:r w:rsidR="008A010C" w:rsidRPr="00230FF6">
        <w:rPr>
          <w:rFonts w:ascii="Verdana" w:hAnsi="Verdana"/>
        </w:rPr>
        <w:t xml:space="preserve"> to </w:t>
      </w:r>
      <w:r w:rsidR="008A010C">
        <w:rPr>
          <w:rFonts w:ascii="Verdana" w:hAnsi="Verdana"/>
        </w:rPr>
        <w:t>narrowing the</w:t>
      </w:r>
      <w:r w:rsidR="008A010C" w:rsidRPr="00230FF6">
        <w:rPr>
          <w:rFonts w:ascii="Verdana" w:hAnsi="Verdana"/>
        </w:rPr>
        <w:t xml:space="preserve"> “pipeline” of </w:t>
      </w:r>
      <w:r w:rsidR="008A010C">
        <w:rPr>
          <w:rFonts w:ascii="Verdana" w:hAnsi="Verdana"/>
        </w:rPr>
        <w:t>Further Mathematics students. Thus</w:t>
      </w:r>
      <w:r w:rsidR="0073366B">
        <w:rPr>
          <w:rFonts w:ascii="Verdana" w:hAnsi="Verdana"/>
        </w:rPr>
        <w:t>, it has been argued that</w:t>
      </w:r>
      <w:r w:rsidR="009B0B93" w:rsidRPr="006057B4">
        <w:rPr>
          <w:rFonts w:ascii="Verdana" w:hAnsi="Verdana" w:cs="Arial"/>
        </w:rPr>
        <w:t xml:space="preserve"> whenever possible students should be offered Further Mathematics as a fully timetabled option</w:t>
      </w:r>
      <w:r w:rsidR="00AF71DC">
        <w:rPr>
          <w:rFonts w:ascii="Verdana" w:hAnsi="Verdana" w:cs="Arial"/>
        </w:rPr>
        <w:t xml:space="preserve"> </w:t>
      </w:r>
      <w:r w:rsidR="00AF71DC">
        <w:rPr>
          <w:rFonts w:ascii="Verdana" w:hAnsi="Verdana"/>
        </w:rPr>
        <w:t>(s</w:t>
      </w:r>
      <w:r w:rsidR="00AF71DC" w:rsidRPr="00CC0BB2">
        <w:rPr>
          <w:rFonts w:ascii="Verdana" w:hAnsi="Verdana"/>
        </w:rPr>
        <w:t>ee</w:t>
      </w:r>
      <w:r w:rsidR="00AF71DC">
        <w:rPr>
          <w:rFonts w:ascii="Verdana" w:hAnsi="Verdana"/>
        </w:rPr>
        <w:t xml:space="preserve"> Tanner, Lyakhova and </w:t>
      </w:r>
      <w:proofErr w:type="spellStart"/>
      <w:r w:rsidR="00AF71DC">
        <w:rPr>
          <w:rFonts w:ascii="Verdana" w:hAnsi="Verdana"/>
        </w:rPr>
        <w:t>Neate</w:t>
      </w:r>
      <w:proofErr w:type="spellEnd"/>
      <w:r w:rsidR="00AF71DC">
        <w:rPr>
          <w:rFonts w:ascii="Verdana" w:hAnsi="Verdana"/>
        </w:rPr>
        <w:t xml:space="preserve"> (</w:t>
      </w:r>
      <w:r w:rsidR="00AF71DC" w:rsidRPr="00CC0BB2">
        <w:rPr>
          <w:rFonts w:ascii="Verdana" w:hAnsi="Verdana"/>
        </w:rPr>
        <w:t>2016</w:t>
      </w:r>
      <w:r w:rsidR="00AF71DC">
        <w:rPr>
          <w:rFonts w:ascii="Verdana" w:hAnsi="Verdana"/>
        </w:rPr>
        <w:t>)</w:t>
      </w:r>
      <w:r w:rsidR="00AF71DC" w:rsidRPr="00CC0BB2">
        <w:rPr>
          <w:rFonts w:ascii="Verdana" w:hAnsi="Verdana"/>
        </w:rPr>
        <w:t xml:space="preserve"> for a discussion</w:t>
      </w:r>
      <w:r w:rsidR="00AF71DC">
        <w:rPr>
          <w:rFonts w:ascii="Verdana" w:hAnsi="Verdana"/>
        </w:rPr>
        <w:t>)</w:t>
      </w:r>
      <w:r w:rsidR="008A010C">
        <w:rPr>
          <w:rFonts w:ascii="Verdana" w:hAnsi="Verdana" w:cs="Arial"/>
        </w:rPr>
        <w:t>.</w:t>
      </w:r>
      <w:r w:rsidR="00283481">
        <w:rPr>
          <w:rFonts w:ascii="Verdana" w:hAnsi="Verdana" w:cs="Arial"/>
        </w:rPr>
        <w:t xml:space="preserve"> </w:t>
      </w:r>
    </w:p>
    <w:p w:rsidR="00FE40FB" w:rsidRDefault="00FE40FB" w:rsidP="00E75AE5">
      <w:pPr>
        <w:pStyle w:val="Header1"/>
        <w:rPr>
          <w:rFonts w:ascii="Verdana" w:hAnsi="Verdana"/>
        </w:rPr>
      </w:pPr>
    </w:p>
    <w:p w:rsidR="00DE31FA" w:rsidRPr="004066C1" w:rsidRDefault="000A3C5A" w:rsidP="00DE31FA">
      <w:pPr>
        <w:pStyle w:val="Header1"/>
        <w:rPr>
          <w:rFonts w:ascii="Verdana" w:hAnsi="Verdana"/>
        </w:rPr>
      </w:pPr>
      <w:r>
        <w:rPr>
          <w:rFonts w:ascii="Verdana" w:hAnsi="Verdana"/>
        </w:rPr>
        <w:t>3</w:t>
      </w:r>
      <w:r w:rsidR="00DE31FA" w:rsidRPr="004066C1">
        <w:rPr>
          <w:rFonts w:ascii="Verdana" w:hAnsi="Verdana"/>
        </w:rPr>
        <w:t xml:space="preserve">. </w:t>
      </w:r>
      <w:r w:rsidR="00DE31FA">
        <w:rPr>
          <w:rFonts w:ascii="Verdana" w:hAnsi="Verdana"/>
        </w:rPr>
        <w:t>Methodology</w:t>
      </w:r>
    </w:p>
    <w:p w:rsidR="00CE1D6B" w:rsidRPr="00CE1D6B" w:rsidRDefault="0087317F" w:rsidP="00CA1E63">
      <w:pPr>
        <w:pStyle w:val="Body"/>
        <w:spacing w:after="0"/>
        <w:rPr>
          <w:rFonts w:ascii="Verdana" w:hAnsi="Verdana"/>
        </w:rPr>
      </w:pPr>
      <w:r w:rsidRPr="00CE1D6B">
        <w:rPr>
          <w:rFonts w:ascii="Verdana" w:hAnsi="Verdana"/>
        </w:rPr>
        <w:t xml:space="preserve">In phase one of the </w:t>
      </w:r>
      <w:proofErr w:type="gramStart"/>
      <w:r w:rsidRPr="00CE1D6B">
        <w:rPr>
          <w:rFonts w:ascii="Verdana" w:hAnsi="Verdana"/>
        </w:rPr>
        <w:t>study</w:t>
      </w:r>
      <w:proofErr w:type="gramEnd"/>
      <w:r w:rsidRPr="00CE1D6B">
        <w:rPr>
          <w:rFonts w:ascii="Verdana" w:hAnsi="Verdana"/>
        </w:rPr>
        <w:t xml:space="preserve"> a survey was con</w:t>
      </w:r>
      <w:r w:rsidR="001369A1" w:rsidRPr="00CE1D6B">
        <w:rPr>
          <w:rFonts w:ascii="Verdana" w:hAnsi="Verdana"/>
        </w:rPr>
        <w:t xml:space="preserve">ducted of </w:t>
      </w:r>
      <w:r w:rsidR="00A33116" w:rsidRPr="00CE1D6B">
        <w:rPr>
          <w:rFonts w:ascii="Verdana" w:hAnsi="Verdana"/>
        </w:rPr>
        <w:t xml:space="preserve">377 </w:t>
      </w:r>
      <w:r w:rsidR="001369A1" w:rsidRPr="00CE1D6B">
        <w:rPr>
          <w:rFonts w:ascii="Verdana" w:hAnsi="Verdana"/>
        </w:rPr>
        <w:t>undergraduate</w:t>
      </w:r>
      <w:r w:rsidR="00B04577">
        <w:rPr>
          <w:rFonts w:ascii="Verdana" w:hAnsi="Verdana"/>
        </w:rPr>
        <w:t xml:space="preserve"> students</w:t>
      </w:r>
      <w:r w:rsidR="001369A1" w:rsidRPr="00CE1D6B">
        <w:rPr>
          <w:rFonts w:ascii="Verdana" w:hAnsi="Verdana"/>
        </w:rPr>
        <w:t xml:space="preserve"> from </w:t>
      </w:r>
      <w:r w:rsidR="00AC7488" w:rsidRPr="00CE1D6B">
        <w:rPr>
          <w:rFonts w:ascii="Verdana" w:hAnsi="Verdana"/>
        </w:rPr>
        <w:t>7</w:t>
      </w:r>
      <w:r w:rsidR="00C7003D" w:rsidRPr="00CE1D6B">
        <w:rPr>
          <w:rFonts w:ascii="Verdana" w:hAnsi="Verdana"/>
        </w:rPr>
        <w:t xml:space="preserve"> </w:t>
      </w:r>
      <w:r w:rsidRPr="00CE1D6B">
        <w:rPr>
          <w:rFonts w:ascii="Verdana" w:hAnsi="Verdana"/>
        </w:rPr>
        <w:t>universities across England and Wales</w:t>
      </w:r>
      <w:r w:rsidR="00C7003D" w:rsidRPr="00CE1D6B">
        <w:rPr>
          <w:rFonts w:ascii="Verdana" w:hAnsi="Verdana"/>
        </w:rPr>
        <w:t xml:space="preserve">. </w:t>
      </w:r>
      <w:r w:rsidR="00C9438A" w:rsidRPr="00CE1D6B">
        <w:rPr>
          <w:rFonts w:ascii="Verdana" w:hAnsi="Verdana"/>
        </w:rPr>
        <w:t xml:space="preserve">Students were either studying for a mathematics degree </w:t>
      </w:r>
      <w:r w:rsidR="00AC7488" w:rsidRPr="00CE1D6B">
        <w:rPr>
          <w:rFonts w:ascii="Verdana" w:hAnsi="Verdana"/>
        </w:rPr>
        <w:t>(241 students</w:t>
      </w:r>
      <w:r w:rsidR="0090270E">
        <w:rPr>
          <w:rFonts w:ascii="Verdana" w:hAnsi="Verdana"/>
        </w:rPr>
        <w:t xml:space="preserve"> </w:t>
      </w:r>
      <w:r w:rsidR="00CE1D6B" w:rsidRPr="00CE1D6B">
        <w:rPr>
          <w:rFonts w:ascii="Verdana" w:hAnsi="Verdana"/>
        </w:rPr>
        <w:t xml:space="preserve">of whom </w:t>
      </w:r>
      <w:r w:rsidR="0090270E" w:rsidRPr="00CE1D6B">
        <w:rPr>
          <w:rFonts w:ascii="Verdana" w:hAnsi="Verdana"/>
        </w:rPr>
        <w:t>138</w:t>
      </w:r>
      <w:r w:rsidR="0090270E">
        <w:rPr>
          <w:rFonts w:ascii="Verdana" w:hAnsi="Verdana"/>
        </w:rPr>
        <w:t xml:space="preserve"> </w:t>
      </w:r>
      <w:r w:rsidR="00CE1D6B" w:rsidRPr="00CE1D6B">
        <w:rPr>
          <w:rFonts w:ascii="Verdana" w:hAnsi="Verdana"/>
        </w:rPr>
        <w:t>had studied Further Mathematics</w:t>
      </w:r>
      <w:r w:rsidR="00AC7488" w:rsidRPr="00CE1D6B">
        <w:rPr>
          <w:rFonts w:ascii="Verdana" w:hAnsi="Verdana"/>
        </w:rPr>
        <w:t xml:space="preserve">) </w:t>
      </w:r>
      <w:r w:rsidR="00C9438A" w:rsidRPr="00CE1D6B">
        <w:rPr>
          <w:rFonts w:ascii="Verdana" w:hAnsi="Verdana"/>
        </w:rPr>
        <w:t>or a non-mathematics STEM degree</w:t>
      </w:r>
      <w:r w:rsidR="00AC7488" w:rsidRPr="00CE1D6B">
        <w:rPr>
          <w:rFonts w:ascii="Verdana" w:hAnsi="Verdana"/>
        </w:rPr>
        <w:t xml:space="preserve"> (136 students</w:t>
      </w:r>
      <w:r w:rsidR="00CE1D6B" w:rsidRPr="00CE1D6B">
        <w:rPr>
          <w:rFonts w:ascii="Verdana" w:hAnsi="Verdana"/>
        </w:rPr>
        <w:t xml:space="preserve"> of </w:t>
      </w:r>
      <w:proofErr w:type="gramStart"/>
      <w:r w:rsidR="00CE1D6B" w:rsidRPr="00CE1D6B">
        <w:rPr>
          <w:rFonts w:ascii="Verdana" w:hAnsi="Verdana"/>
        </w:rPr>
        <w:t>whom</w:t>
      </w:r>
      <w:proofErr w:type="gramEnd"/>
      <w:r w:rsidR="00CE1D6B" w:rsidRPr="00CE1D6B">
        <w:rPr>
          <w:rFonts w:ascii="Verdana" w:hAnsi="Verdana"/>
        </w:rPr>
        <w:t xml:space="preserve"> 35 had studied Further Mathematics</w:t>
      </w:r>
      <w:r w:rsidR="00AC7488" w:rsidRPr="00CE1D6B">
        <w:rPr>
          <w:rFonts w:ascii="Verdana" w:hAnsi="Verdana"/>
        </w:rPr>
        <w:t>)</w:t>
      </w:r>
      <w:r w:rsidR="00C9438A" w:rsidRPr="00CE1D6B">
        <w:rPr>
          <w:rFonts w:ascii="Verdana" w:hAnsi="Verdana"/>
        </w:rPr>
        <w:t xml:space="preserve">. </w:t>
      </w:r>
    </w:p>
    <w:p w:rsidR="00230FF6" w:rsidRPr="00CE1D6B" w:rsidRDefault="00CE1D6B" w:rsidP="00BE2330">
      <w:pPr>
        <w:pStyle w:val="Body"/>
        <w:spacing w:after="0"/>
        <w:rPr>
          <w:rFonts w:ascii="Verdana" w:hAnsi="Verdana"/>
        </w:rPr>
      </w:pPr>
      <w:r w:rsidRPr="00CE1D6B">
        <w:rPr>
          <w:rFonts w:ascii="Verdana" w:hAnsi="Verdana"/>
        </w:rPr>
        <w:t>For the mathematics students, t</w:t>
      </w:r>
      <w:r w:rsidR="00C7003D" w:rsidRPr="00CE1D6B">
        <w:rPr>
          <w:rFonts w:ascii="Verdana" w:hAnsi="Verdana"/>
        </w:rPr>
        <w:t>he universities were categori</w:t>
      </w:r>
      <w:r w:rsidR="00F87019">
        <w:rPr>
          <w:rFonts w:ascii="Verdana" w:hAnsi="Verdana"/>
        </w:rPr>
        <w:t>s</w:t>
      </w:r>
      <w:r w:rsidR="00C7003D" w:rsidRPr="00CE1D6B">
        <w:rPr>
          <w:rFonts w:ascii="Verdana" w:hAnsi="Verdana"/>
        </w:rPr>
        <w:t xml:space="preserve">ed based on their mean entry standard </w:t>
      </w:r>
      <w:r w:rsidR="00A8229D" w:rsidRPr="00CE1D6B">
        <w:rPr>
          <w:rFonts w:ascii="Verdana" w:hAnsi="Verdana"/>
        </w:rPr>
        <w:t>for mathematics degrees</w:t>
      </w:r>
      <w:r w:rsidR="00C7003D" w:rsidRPr="00CE1D6B">
        <w:rPr>
          <w:rFonts w:ascii="Verdana" w:hAnsi="Verdana"/>
        </w:rPr>
        <w:t xml:space="preserve"> </w:t>
      </w:r>
      <w:r w:rsidR="00A604F1" w:rsidRPr="00CE1D6B">
        <w:rPr>
          <w:rFonts w:ascii="Verdana" w:hAnsi="Verdana"/>
        </w:rPr>
        <w:t xml:space="preserve">(taken from the Complete University Guide </w:t>
      </w:r>
      <w:r w:rsidR="005E2EB0" w:rsidRPr="00CE1D6B">
        <w:rPr>
          <w:rFonts w:ascii="Verdana" w:hAnsi="Verdana"/>
        </w:rPr>
        <w:t>201</w:t>
      </w:r>
      <w:r w:rsidR="005E2EB0">
        <w:rPr>
          <w:rFonts w:ascii="Verdana" w:hAnsi="Verdana"/>
        </w:rPr>
        <w:t>7</w:t>
      </w:r>
      <w:r w:rsidR="00A604F1" w:rsidRPr="00CE1D6B">
        <w:rPr>
          <w:rFonts w:ascii="Verdana" w:hAnsi="Verdana"/>
        </w:rPr>
        <w:t xml:space="preserve">) </w:t>
      </w:r>
      <w:r w:rsidR="00C7003D" w:rsidRPr="00CE1D6B">
        <w:rPr>
          <w:rFonts w:ascii="Verdana" w:hAnsi="Verdana"/>
        </w:rPr>
        <w:t>into three group</w:t>
      </w:r>
      <w:r w:rsidR="00230FF6" w:rsidRPr="00CE1D6B">
        <w:rPr>
          <w:rFonts w:ascii="Verdana" w:hAnsi="Verdana"/>
        </w:rPr>
        <w:t>s:</w:t>
      </w:r>
    </w:p>
    <w:p w:rsidR="00230FF6" w:rsidRPr="00CE1D6B" w:rsidRDefault="00230FF6" w:rsidP="00BE2330">
      <w:pPr>
        <w:pStyle w:val="Body"/>
        <w:spacing w:after="0"/>
        <w:ind w:left="567"/>
        <w:rPr>
          <w:rFonts w:ascii="Verdana" w:hAnsi="Verdana"/>
        </w:rPr>
      </w:pPr>
      <w:r w:rsidRPr="00CE1D6B">
        <w:rPr>
          <w:rFonts w:ascii="Verdana" w:hAnsi="Verdana"/>
        </w:rPr>
        <w:t>Group 1: mean entry greater than 480 UCAS points (equivalent to AAAA)</w:t>
      </w:r>
      <w:r w:rsidR="00257E07">
        <w:rPr>
          <w:rFonts w:ascii="Verdana" w:hAnsi="Verdana"/>
        </w:rPr>
        <w:t>;</w:t>
      </w:r>
    </w:p>
    <w:p w:rsidR="00230FF6" w:rsidRPr="00CE1D6B" w:rsidRDefault="00230FF6" w:rsidP="00BE2330">
      <w:pPr>
        <w:pStyle w:val="Body"/>
        <w:spacing w:after="0"/>
        <w:ind w:left="567"/>
        <w:rPr>
          <w:rFonts w:ascii="Verdana" w:hAnsi="Verdana"/>
        </w:rPr>
      </w:pPr>
      <w:r w:rsidRPr="00CE1D6B">
        <w:rPr>
          <w:rFonts w:ascii="Verdana" w:hAnsi="Verdana"/>
        </w:rPr>
        <w:t>Group 2: mean entry between 340 and 480 UCAS points (AAB – AAAA)</w:t>
      </w:r>
      <w:r w:rsidR="00257E07">
        <w:rPr>
          <w:rFonts w:ascii="Verdana" w:hAnsi="Verdana"/>
        </w:rPr>
        <w:t>;</w:t>
      </w:r>
    </w:p>
    <w:p w:rsidR="00230FF6" w:rsidRPr="00CE1D6B" w:rsidRDefault="00230FF6" w:rsidP="00BE2330">
      <w:pPr>
        <w:pStyle w:val="Body"/>
        <w:spacing w:after="0"/>
        <w:ind w:left="567"/>
        <w:rPr>
          <w:rFonts w:ascii="Verdana" w:hAnsi="Verdana"/>
        </w:rPr>
      </w:pPr>
      <w:r w:rsidRPr="00CE1D6B">
        <w:rPr>
          <w:rFonts w:ascii="Verdana" w:hAnsi="Verdana"/>
        </w:rPr>
        <w:t>Group 3: mean entry below 340 UCAS points (below AAB)</w:t>
      </w:r>
      <w:r w:rsidR="00257E07">
        <w:rPr>
          <w:rFonts w:ascii="Verdana" w:hAnsi="Verdana"/>
        </w:rPr>
        <w:t>.</w:t>
      </w:r>
    </w:p>
    <w:p w:rsidR="00C02CD9" w:rsidRPr="00CE1D6B" w:rsidRDefault="00230FF6" w:rsidP="00CE1D6B">
      <w:pPr>
        <w:pStyle w:val="Body"/>
        <w:rPr>
          <w:rFonts w:ascii="Verdana" w:hAnsi="Verdana"/>
        </w:rPr>
      </w:pPr>
      <w:r w:rsidRPr="00CE1D6B">
        <w:rPr>
          <w:rFonts w:ascii="Verdana" w:hAnsi="Verdana"/>
        </w:rPr>
        <w:t>Of those studying for a mathematics degree</w:t>
      </w:r>
      <w:r w:rsidR="00FB18A3">
        <w:rPr>
          <w:rFonts w:ascii="Verdana" w:hAnsi="Verdana"/>
        </w:rPr>
        <w:t>,</w:t>
      </w:r>
      <w:r w:rsidRPr="00CE1D6B">
        <w:rPr>
          <w:rFonts w:ascii="Verdana" w:hAnsi="Verdana"/>
        </w:rPr>
        <w:t xml:space="preserve"> there were 54 participants in group 1 (50 of whom had studied Further Mathematics), 125 in group 2 (66 with Further Mathematics) and 62 in group 3 (22 with Further Mathematics). </w:t>
      </w:r>
      <w:r w:rsidR="004C5F39" w:rsidRPr="00CE1D6B">
        <w:rPr>
          <w:rFonts w:ascii="Verdana" w:hAnsi="Verdana"/>
        </w:rPr>
        <w:t xml:space="preserve">For reference, of the </w:t>
      </w:r>
      <w:r w:rsidR="008F6ACF">
        <w:rPr>
          <w:rFonts w:ascii="Verdana" w:hAnsi="Verdana"/>
        </w:rPr>
        <w:t>61</w:t>
      </w:r>
      <w:r w:rsidR="005E2EB0" w:rsidRPr="00CE1D6B">
        <w:rPr>
          <w:rFonts w:ascii="Verdana" w:hAnsi="Verdana"/>
        </w:rPr>
        <w:t xml:space="preserve"> </w:t>
      </w:r>
      <w:r w:rsidR="004C5F39" w:rsidRPr="00CE1D6B">
        <w:rPr>
          <w:rFonts w:ascii="Verdana" w:hAnsi="Verdana"/>
        </w:rPr>
        <w:t>universities</w:t>
      </w:r>
      <w:r w:rsidR="008F6ACF">
        <w:rPr>
          <w:rFonts w:ascii="Verdana" w:hAnsi="Verdana"/>
        </w:rPr>
        <w:t xml:space="preserve"> in En</w:t>
      </w:r>
      <w:r w:rsidR="008F6ACF">
        <w:rPr>
          <w:rFonts w:ascii="Verdana" w:hAnsi="Verdana"/>
        </w:rPr>
        <w:t>g</w:t>
      </w:r>
      <w:r w:rsidR="008F6ACF">
        <w:rPr>
          <w:rFonts w:ascii="Verdana" w:hAnsi="Verdana"/>
        </w:rPr>
        <w:t>land and Wales</w:t>
      </w:r>
      <w:r w:rsidR="004C5F39" w:rsidRPr="00CE1D6B">
        <w:rPr>
          <w:rFonts w:ascii="Verdana" w:hAnsi="Verdana"/>
        </w:rPr>
        <w:t xml:space="preserve"> classified </w:t>
      </w:r>
      <w:r w:rsidR="00703D9E" w:rsidRPr="00CE1D6B">
        <w:rPr>
          <w:rFonts w:ascii="Verdana" w:hAnsi="Verdana"/>
        </w:rPr>
        <w:t xml:space="preserve">for mathematics </w:t>
      </w:r>
      <w:r w:rsidR="004C5F39" w:rsidRPr="00CE1D6B">
        <w:rPr>
          <w:rFonts w:ascii="Verdana" w:hAnsi="Verdana"/>
        </w:rPr>
        <w:t>in the C</w:t>
      </w:r>
      <w:r w:rsidR="00703D9E" w:rsidRPr="00CE1D6B">
        <w:rPr>
          <w:rFonts w:ascii="Verdana" w:hAnsi="Verdana"/>
        </w:rPr>
        <w:t xml:space="preserve">omplete </w:t>
      </w:r>
      <w:r w:rsidR="004C5F39" w:rsidRPr="00CE1D6B">
        <w:rPr>
          <w:rFonts w:ascii="Verdana" w:hAnsi="Verdana"/>
        </w:rPr>
        <w:t>U</w:t>
      </w:r>
      <w:r w:rsidR="00703D9E" w:rsidRPr="00CE1D6B">
        <w:rPr>
          <w:rFonts w:ascii="Verdana" w:hAnsi="Verdana"/>
        </w:rPr>
        <w:t xml:space="preserve">niversity </w:t>
      </w:r>
      <w:r w:rsidR="004C5F39" w:rsidRPr="00CE1D6B">
        <w:rPr>
          <w:rFonts w:ascii="Verdana" w:hAnsi="Verdana"/>
        </w:rPr>
        <w:t>G</w:t>
      </w:r>
      <w:r w:rsidR="00703D9E" w:rsidRPr="00CE1D6B">
        <w:rPr>
          <w:rFonts w:ascii="Verdana" w:hAnsi="Verdana"/>
        </w:rPr>
        <w:t xml:space="preserve">uide </w:t>
      </w:r>
      <w:r w:rsidR="005E2EB0" w:rsidRPr="00CE1D6B">
        <w:rPr>
          <w:rFonts w:ascii="Verdana" w:hAnsi="Verdana"/>
        </w:rPr>
        <w:t>201</w:t>
      </w:r>
      <w:r w:rsidR="005E2EB0">
        <w:rPr>
          <w:rFonts w:ascii="Verdana" w:hAnsi="Verdana"/>
        </w:rPr>
        <w:t>7</w:t>
      </w:r>
      <w:r w:rsidR="004C5F39" w:rsidRPr="00CE1D6B">
        <w:rPr>
          <w:rFonts w:ascii="Verdana" w:hAnsi="Verdana"/>
        </w:rPr>
        <w:t xml:space="preserve">, </w:t>
      </w:r>
      <w:r w:rsidR="008F6ACF">
        <w:rPr>
          <w:rFonts w:ascii="Verdana" w:hAnsi="Verdana"/>
        </w:rPr>
        <w:t>9</w:t>
      </w:r>
      <w:r w:rsidR="004C5F39" w:rsidRPr="00CE1D6B">
        <w:rPr>
          <w:rFonts w:ascii="Verdana" w:hAnsi="Verdana"/>
        </w:rPr>
        <w:t xml:space="preserve"> fell into </w:t>
      </w:r>
      <w:r w:rsidR="00217BF1">
        <w:rPr>
          <w:rFonts w:ascii="Verdana" w:hAnsi="Verdana"/>
        </w:rPr>
        <w:t xml:space="preserve">Group </w:t>
      </w:r>
      <w:r w:rsidR="004C5F39" w:rsidRPr="00CE1D6B">
        <w:rPr>
          <w:rFonts w:ascii="Verdana" w:hAnsi="Verdana"/>
        </w:rPr>
        <w:t xml:space="preserve">1, </w:t>
      </w:r>
      <w:r w:rsidR="008F6ACF">
        <w:rPr>
          <w:rFonts w:ascii="Verdana" w:hAnsi="Verdana"/>
        </w:rPr>
        <w:t>24</w:t>
      </w:r>
      <w:r w:rsidR="008F6ACF" w:rsidRPr="00CE1D6B">
        <w:rPr>
          <w:rFonts w:ascii="Verdana" w:hAnsi="Verdana"/>
        </w:rPr>
        <w:t xml:space="preserve"> </w:t>
      </w:r>
      <w:r w:rsidR="004C5F39" w:rsidRPr="00CE1D6B">
        <w:rPr>
          <w:rFonts w:ascii="Verdana" w:hAnsi="Verdana"/>
        </w:rPr>
        <w:t xml:space="preserve">into </w:t>
      </w:r>
      <w:r w:rsidR="00217BF1">
        <w:rPr>
          <w:rFonts w:ascii="Verdana" w:hAnsi="Verdana"/>
        </w:rPr>
        <w:t>Group</w:t>
      </w:r>
      <w:r w:rsidR="00217BF1" w:rsidRPr="00CE1D6B">
        <w:rPr>
          <w:rFonts w:ascii="Verdana" w:hAnsi="Verdana"/>
        </w:rPr>
        <w:t xml:space="preserve"> </w:t>
      </w:r>
      <w:r w:rsidR="004C5F39" w:rsidRPr="00CE1D6B">
        <w:rPr>
          <w:rFonts w:ascii="Verdana" w:hAnsi="Verdana"/>
        </w:rPr>
        <w:t xml:space="preserve">2 and </w:t>
      </w:r>
      <w:r w:rsidR="008F6ACF">
        <w:rPr>
          <w:rFonts w:ascii="Verdana" w:hAnsi="Verdana"/>
        </w:rPr>
        <w:t>28</w:t>
      </w:r>
      <w:r w:rsidR="008F6ACF" w:rsidRPr="00CE1D6B">
        <w:rPr>
          <w:rFonts w:ascii="Verdana" w:hAnsi="Verdana"/>
        </w:rPr>
        <w:t xml:space="preserve"> </w:t>
      </w:r>
      <w:r w:rsidR="004C5F39" w:rsidRPr="00CE1D6B">
        <w:rPr>
          <w:rFonts w:ascii="Verdana" w:hAnsi="Verdana"/>
        </w:rPr>
        <w:t>in</w:t>
      </w:r>
      <w:r w:rsidR="008F6ACF">
        <w:rPr>
          <w:rFonts w:ascii="Verdana" w:hAnsi="Verdana"/>
        </w:rPr>
        <w:t>to</w:t>
      </w:r>
      <w:r w:rsidR="004C5F39" w:rsidRPr="00CE1D6B">
        <w:rPr>
          <w:rFonts w:ascii="Verdana" w:hAnsi="Verdana"/>
        </w:rPr>
        <w:t xml:space="preserve"> </w:t>
      </w:r>
      <w:r w:rsidR="00217BF1">
        <w:rPr>
          <w:rFonts w:ascii="Verdana" w:hAnsi="Verdana"/>
        </w:rPr>
        <w:t>Group</w:t>
      </w:r>
      <w:r w:rsidR="00217BF1" w:rsidRPr="00CE1D6B">
        <w:rPr>
          <w:rFonts w:ascii="Verdana" w:hAnsi="Verdana"/>
        </w:rPr>
        <w:t xml:space="preserve"> </w:t>
      </w:r>
      <w:r w:rsidR="004C5F39" w:rsidRPr="00CE1D6B">
        <w:rPr>
          <w:rFonts w:ascii="Verdana" w:hAnsi="Verdana"/>
        </w:rPr>
        <w:t>3.</w:t>
      </w:r>
      <w:r w:rsidR="00A97EDA" w:rsidRPr="00CE1D6B">
        <w:rPr>
          <w:rFonts w:ascii="Verdana" w:hAnsi="Verdana"/>
        </w:rPr>
        <w:t xml:space="preserve"> Students who had studied for at least an AS level in Further Mathematics were classified as having participated in Further Mathematics.</w:t>
      </w:r>
      <w:r w:rsidR="00C02CD9" w:rsidRPr="00CE1D6B">
        <w:rPr>
          <w:rFonts w:ascii="Verdana" w:hAnsi="Verdana"/>
        </w:rPr>
        <w:t xml:space="preserve"> The </w:t>
      </w:r>
      <w:r w:rsidR="00FE5EE6" w:rsidRPr="00CE1D6B">
        <w:rPr>
          <w:rFonts w:ascii="Verdana" w:hAnsi="Verdana"/>
        </w:rPr>
        <w:t>survey</w:t>
      </w:r>
      <w:r w:rsidR="00C02CD9" w:rsidRPr="00CE1D6B">
        <w:rPr>
          <w:rFonts w:ascii="Verdana" w:hAnsi="Verdana"/>
        </w:rPr>
        <w:t xml:space="preserve"> contained a series of attitude statements on the choices</w:t>
      </w:r>
      <w:r w:rsidR="00217BF1">
        <w:rPr>
          <w:rFonts w:ascii="Verdana" w:hAnsi="Verdana"/>
        </w:rPr>
        <w:t xml:space="preserve"> made by the students at both </w:t>
      </w:r>
      <w:r w:rsidR="00C02CD9" w:rsidRPr="00CE1D6B">
        <w:rPr>
          <w:rFonts w:ascii="Verdana" w:hAnsi="Verdana"/>
        </w:rPr>
        <w:t xml:space="preserve">A-level and university, and their feelings about their transition to university. These used a 5 point Likert scale from strongly agree to strongly disagree. </w:t>
      </w:r>
    </w:p>
    <w:p w:rsidR="00675F5E" w:rsidRPr="00CE1D6B" w:rsidRDefault="00675F5E" w:rsidP="00CE1D6B">
      <w:pPr>
        <w:pStyle w:val="Body"/>
        <w:rPr>
          <w:rFonts w:ascii="Verdana" w:hAnsi="Verdana"/>
        </w:rPr>
      </w:pPr>
      <w:r w:rsidRPr="00CE1D6B">
        <w:rPr>
          <w:rFonts w:ascii="Verdana" w:hAnsi="Verdana"/>
        </w:rPr>
        <w:t>In phase two</w:t>
      </w:r>
      <w:r w:rsidR="00FE5EE6" w:rsidRPr="00CE1D6B">
        <w:rPr>
          <w:rFonts w:ascii="Verdana" w:hAnsi="Verdana"/>
        </w:rPr>
        <w:t>,</w:t>
      </w:r>
      <w:r w:rsidRPr="00CE1D6B">
        <w:rPr>
          <w:rFonts w:ascii="Verdana" w:hAnsi="Verdana"/>
        </w:rPr>
        <w:t xml:space="preserve"> 13 students from </w:t>
      </w:r>
      <w:r w:rsidR="00FB3D43" w:rsidRPr="00CE1D6B">
        <w:rPr>
          <w:rFonts w:ascii="Verdana" w:hAnsi="Verdana"/>
        </w:rPr>
        <w:t>8</w:t>
      </w:r>
      <w:r w:rsidRPr="00CE1D6B">
        <w:rPr>
          <w:rFonts w:ascii="Verdana" w:hAnsi="Verdana"/>
        </w:rPr>
        <w:t xml:space="preserve"> universities </w:t>
      </w:r>
      <w:r w:rsidR="00FB3D43" w:rsidRPr="00CE1D6B">
        <w:rPr>
          <w:rFonts w:ascii="Verdana" w:hAnsi="Verdana"/>
        </w:rPr>
        <w:t>who were studying for either a mathematics degree or a non-mathematics STEM</w:t>
      </w:r>
      <w:r w:rsidRPr="00CE1D6B">
        <w:rPr>
          <w:rFonts w:ascii="Verdana" w:hAnsi="Verdana"/>
        </w:rPr>
        <w:t xml:space="preserve"> degree were interviewed</w:t>
      </w:r>
      <w:r w:rsidR="00FB3D43" w:rsidRPr="00CE1D6B">
        <w:rPr>
          <w:rFonts w:ascii="Verdana" w:hAnsi="Verdana"/>
        </w:rPr>
        <w:t xml:space="preserve">. The </w:t>
      </w:r>
      <w:r w:rsidR="00703D9E" w:rsidRPr="00CE1D6B">
        <w:rPr>
          <w:rFonts w:ascii="Verdana" w:hAnsi="Verdana"/>
        </w:rPr>
        <w:t>universities</w:t>
      </w:r>
      <w:r w:rsidR="00FB3D43" w:rsidRPr="00CE1D6B">
        <w:rPr>
          <w:rFonts w:ascii="Verdana" w:hAnsi="Verdana"/>
        </w:rPr>
        <w:t xml:space="preserve"> involved in phase 2 were not all involved in phase 1.</w:t>
      </w:r>
    </w:p>
    <w:p w:rsidR="002E53B9" w:rsidRDefault="002E53B9" w:rsidP="00E75AE5">
      <w:pPr>
        <w:pStyle w:val="Header1"/>
        <w:rPr>
          <w:rFonts w:ascii="Verdana" w:hAnsi="Verdana"/>
        </w:rPr>
      </w:pPr>
    </w:p>
    <w:p w:rsidR="00DE31FA" w:rsidRDefault="000A3C5A" w:rsidP="00E75AE5">
      <w:pPr>
        <w:pStyle w:val="Header1"/>
        <w:rPr>
          <w:rFonts w:ascii="Verdana" w:hAnsi="Verdana"/>
        </w:rPr>
      </w:pPr>
      <w:r>
        <w:rPr>
          <w:rFonts w:ascii="Verdana" w:hAnsi="Verdana"/>
        </w:rPr>
        <w:t>4</w:t>
      </w:r>
      <w:r w:rsidR="00DE31FA">
        <w:rPr>
          <w:rFonts w:ascii="Verdana" w:hAnsi="Verdana"/>
        </w:rPr>
        <w:t>. Results</w:t>
      </w:r>
    </w:p>
    <w:p w:rsidR="00BE2330" w:rsidRDefault="00377C11" w:rsidP="00AB27A8">
      <w:pPr>
        <w:pStyle w:val="Header1"/>
        <w:rPr>
          <w:rFonts w:ascii="Verdana" w:hAnsi="Verdana" w:cs="Arial"/>
          <w:b w:val="0"/>
          <w:sz w:val="20"/>
        </w:rPr>
      </w:pPr>
      <w:r>
        <w:rPr>
          <w:rFonts w:ascii="Verdana" w:hAnsi="Verdana" w:cs="Arial"/>
          <w:b w:val="0"/>
          <w:sz w:val="20"/>
        </w:rPr>
        <w:t xml:space="preserve">Where statistical comparisons are made </w:t>
      </w:r>
      <w:r w:rsidR="001D4D62">
        <w:rPr>
          <w:rFonts w:ascii="Verdana" w:hAnsi="Verdana" w:cs="Arial"/>
          <w:b w:val="0"/>
          <w:sz w:val="20"/>
        </w:rPr>
        <w:t xml:space="preserve">between groups, non-parametric tests have been used as the Likert scale data </w:t>
      </w:r>
      <w:r w:rsidR="00FE5EE6">
        <w:rPr>
          <w:rFonts w:ascii="Verdana" w:hAnsi="Verdana" w:cs="Arial"/>
          <w:b w:val="0"/>
          <w:sz w:val="20"/>
        </w:rPr>
        <w:t xml:space="preserve">from the survey </w:t>
      </w:r>
      <w:r w:rsidR="001D4D62">
        <w:rPr>
          <w:rFonts w:ascii="Verdana" w:hAnsi="Verdana" w:cs="Arial"/>
          <w:b w:val="0"/>
          <w:sz w:val="20"/>
        </w:rPr>
        <w:t xml:space="preserve">is ordinal. </w:t>
      </w:r>
      <w:r w:rsidR="00C776B6">
        <w:rPr>
          <w:rFonts w:ascii="Verdana" w:hAnsi="Verdana" w:cs="Arial"/>
          <w:b w:val="0"/>
          <w:sz w:val="20"/>
        </w:rPr>
        <w:t>Mann-Whitney tests have been used f</w:t>
      </w:r>
      <w:r w:rsidR="001D4D62">
        <w:rPr>
          <w:rFonts w:ascii="Verdana" w:hAnsi="Verdana" w:cs="Arial"/>
          <w:b w:val="0"/>
          <w:sz w:val="20"/>
        </w:rPr>
        <w:t xml:space="preserve">or comparisons between two groups </w:t>
      </w:r>
      <w:r w:rsidR="00C776B6">
        <w:rPr>
          <w:rFonts w:ascii="Verdana" w:hAnsi="Verdana" w:cs="Arial"/>
          <w:b w:val="0"/>
          <w:sz w:val="20"/>
        </w:rPr>
        <w:t xml:space="preserve">and </w:t>
      </w:r>
      <w:proofErr w:type="spellStart"/>
      <w:r w:rsidR="00C776B6">
        <w:rPr>
          <w:rFonts w:ascii="Verdana" w:hAnsi="Verdana" w:cs="Arial"/>
          <w:b w:val="0"/>
          <w:sz w:val="20"/>
        </w:rPr>
        <w:t>Kruskal</w:t>
      </w:r>
      <w:proofErr w:type="spellEnd"/>
      <w:r w:rsidR="00C776B6">
        <w:rPr>
          <w:rFonts w:ascii="Verdana" w:hAnsi="Verdana" w:cs="Arial"/>
          <w:b w:val="0"/>
          <w:sz w:val="20"/>
        </w:rPr>
        <w:t>-Wallis tests</w:t>
      </w:r>
      <w:r w:rsidR="001D4D62">
        <w:rPr>
          <w:rFonts w:ascii="Verdana" w:hAnsi="Verdana" w:cs="Arial"/>
          <w:b w:val="0"/>
          <w:sz w:val="20"/>
        </w:rPr>
        <w:t xml:space="preserve"> for </w:t>
      </w:r>
      <w:r w:rsidR="00957003">
        <w:rPr>
          <w:rFonts w:ascii="Verdana" w:hAnsi="Verdana" w:cs="Arial"/>
          <w:b w:val="0"/>
          <w:sz w:val="20"/>
        </w:rPr>
        <w:t xml:space="preserve">those </w:t>
      </w:r>
      <w:r w:rsidR="001D4D62">
        <w:rPr>
          <w:rFonts w:ascii="Verdana" w:hAnsi="Verdana" w:cs="Arial"/>
          <w:b w:val="0"/>
          <w:sz w:val="20"/>
        </w:rPr>
        <w:t>between three groups</w:t>
      </w:r>
      <w:r w:rsidR="00C776B6">
        <w:rPr>
          <w:rFonts w:ascii="Verdana" w:hAnsi="Verdana" w:cs="Arial"/>
          <w:b w:val="0"/>
          <w:sz w:val="20"/>
        </w:rPr>
        <w:t>.</w:t>
      </w:r>
      <w:r w:rsidR="00BE2330">
        <w:rPr>
          <w:rFonts w:ascii="Verdana" w:hAnsi="Verdana" w:cs="Arial"/>
          <w:b w:val="0"/>
          <w:sz w:val="20"/>
        </w:rPr>
        <w:t xml:space="preserve"> </w:t>
      </w:r>
    </w:p>
    <w:p w:rsidR="00BE2330" w:rsidRDefault="00BE2330" w:rsidP="00AB27A8">
      <w:pPr>
        <w:pStyle w:val="Header1"/>
        <w:rPr>
          <w:rFonts w:ascii="Verdana" w:hAnsi="Verdana" w:cs="Arial"/>
          <w:b w:val="0"/>
          <w:sz w:val="20"/>
        </w:rPr>
      </w:pPr>
    </w:p>
    <w:p w:rsidR="00AB27A8" w:rsidRPr="00BE2330" w:rsidRDefault="00AB27A8" w:rsidP="00AB27A8">
      <w:pPr>
        <w:pStyle w:val="Header1"/>
        <w:rPr>
          <w:rFonts w:ascii="Verdana" w:hAnsi="Verdana" w:cs="Arial"/>
          <w:b w:val="0"/>
          <w:sz w:val="20"/>
          <w:highlight w:val="yellow"/>
        </w:rPr>
      </w:pPr>
      <w:r w:rsidRPr="00F8582D">
        <w:rPr>
          <w:rFonts w:ascii="Verdana" w:hAnsi="Verdana" w:cs="Arial"/>
          <w:b w:val="0"/>
          <w:sz w:val="20"/>
        </w:rPr>
        <w:t>The results given in this section only contain a selection of the overall findings of the study, which will be published elsewhere.</w:t>
      </w:r>
      <w:r>
        <w:rPr>
          <w:rFonts w:ascii="Verdana" w:hAnsi="Verdana" w:cs="Arial"/>
          <w:b w:val="0"/>
          <w:sz w:val="20"/>
        </w:rPr>
        <w:t xml:space="preserve"> </w:t>
      </w:r>
    </w:p>
    <w:p w:rsidR="00377C11" w:rsidRPr="00377C11" w:rsidRDefault="00377C11" w:rsidP="00E75AE5">
      <w:pPr>
        <w:pStyle w:val="Header1"/>
        <w:rPr>
          <w:rFonts w:ascii="Verdana" w:hAnsi="Verdana"/>
          <w:b w:val="0"/>
        </w:rPr>
      </w:pPr>
    </w:p>
    <w:p w:rsidR="009658CD" w:rsidRDefault="000A3C5A" w:rsidP="009658CD">
      <w:pPr>
        <w:pStyle w:val="Header2"/>
        <w:rPr>
          <w:rFonts w:ascii="Verdana" w:hAnsi="Verdana"/>
        </w:rPr>
      </w:pPr>
      <w:r>
        <w:rPr>
          <w:rFonts w:ascii="Verdana" w:hAnsi="Verdana"/>
        </w:rPr>
        <w:t>4</w:t>
      </w:r>
      <w:r w:rsidR="009658CD" w:rsidRPr="004066C1">
        <w:rPr>
          <w:rFonts w:ascii="Verdana" w:hAnsi="Verdana"/>
        </w:rPr>
        <w:t>.</w:t>
      </w:r>
      <w:r w:rsidR="009658CD">
        <w:rPr>
          <w:rFonts w:ascii="Verdana" w:hAnsi="Verdana"/>
        </w:rPr>
        <w:t>1</w:t>
      </w:r>
      <w:r w:rsidR="009658CD" w:rsidRPr="004066C1">
        <w:rPr>
          <w:rFonts w:ascii="Verdana" w:hAnsi="Verdana"/>
        </w:rPr>
        <w:t xml:space="preserve">. </w:t>
      </w:r>
      <w:r w:rsidR="009658CD">
        <w:rPr>
          <w:rFonts w:ascii="Verdana" w:hAnsi="Verdana"/>
        </w:rPr>
        <w:t>Mathematics Undergraduates</w:t>
      </w:r>
    </w:p>
    <w:p w:rsidR="00D805E7" w:rsidRDefault="00A97EDA" w:rsidP="000C416A">
      <w:pPr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In terms of the decision to study for Further Mathematics</w:t>
      </w:r>
      <w:r w:rsidR="003C45E7">
        <w:rPr>
          <w:rFonts w:ascii="Verdana" w:hAnsi="Verdana" w:cs="Arial"/>
          <w:sz w:val="20"/>
        </w:rPr>
        <w:t>,</w:t>
      </w:r>
      <w:r>
        <w:rPr>
          <w:rFonts w:ascii="Verdana" w:hAnsi="Verdana" w:cs="Arial"/>
          <w:sz w:val="20"/>
        </w:rPr>
        <w:t xml:space="preserve"> </w:t>
      </w:r>
      <w:r w:rsidR="00CF0494">
        <w:rPr>
          <w:rFonts w:ascii="Verdana" w:hAnsi="Verdana" w:cs="Arial"/>
          <w:sz w:val="20"/>
        </w:rPr>
        <w:t xml:space="preserve">there are significant differences </w:t>
      </w:r>
      <w:r w:rsidR="00FE5EE6">
        <w:rPr>
          <w:rFonts w:ascii="Verdana" w:hAnsi="Verdana" w:cs="Arial"/>
          <w:sz w:val="20"/>
        </w:rPr>
        <w:t>between those who had chosen to study Further Mathematics when compared with those who had not</w:t>
      </w:r>
      <w:r w:rsidR="003B058C">
        <w:rPr>
          <w:rFonts w:ascii="Verdana" w:hAnsi="Verdana" w:cs="Arial"/>
          <w:sz w:val="20"/>
        </w:rPr>
        <w:t>, with s</w:t>
      </w:r>
      <w:r w:rsidR="00CF0494">
        <w:rPr>
          <w:rFonts w:ascii="Verdana" w:hAnsi="Verdana" w:cs="Arial"/>
          <w:sz w:val="20"/>
        </w:rPr>
        <w:t xml:space="preserve">tudents who took Further Mathematics more likely to view themselves as gifted at mathematics, more likely to rate </w:t>
      </w:r>
      <w:r w:rsidR="003C45E7">
        <w:rPr>
          <w:rFonts w:ascii="Verdana" w:hAnsi="Verdana" w:cs="Arial"/>
          <w:sz w:val="20"/>
        </w:rPr>
        <w:t xml:space="preserve">mathematics </w:t>
      </w:r>
      <w:r w:rsidR="00CF0494">
        <w:rPr>
          <w:rFonts w:ascii="Verdana" w:hAnsi="Verdana" w:cs="Arial"/>
          <w:sz w:val="20"/>
        </w:rPr>
        <w:t xml:space="preserve">as their best subject, more likely to have had encouragement from teachers and parents to study mathematics, and more likely to view Further Mathematics as a route to university (see Table </w:t>
      </w:r>
      <w:r w:rsidR="00BA6255">
        <w:rPr>
          <w:rFonts w:ascii="Verdana" w:hAnsi="Verdana" w:cs="Arial"/>
          <w:sz w:val="20"/>
        </w:rPr>
        <w:t>1</w:t>
      </w:r>
      <w:r w:rsidR="00CF0494">
        <w:rPr>
          <w:rFonts w:ascii="Verdana" w:hAnsi="Verdana" w:cs="Arial"/>
          <w:sz w:val="20"/>
        </w:rPr>
        <w:t>). This suggests</w:t>
      </w:r>
      <w:r>
        <w:rPr>
          <w:rFonts w:ascii="Verdana" w:hAnsi="Verdana" w:cs="Arial"/>
          <w:sz w:val="20"/>
        </w:rPr>
        <w:t xml:space="preserve"> </w:t>
      </w:r>
      <w:r w:rsidR="00790DB2">
        <w:rPr>
          <w:rFonts w:ascii="Verdana" w:hAnsi="Verdana" w:cs="Arial"/>
          <w:sz w:val="20"/>
        </w:rPr>
        <w:t xml:space="preserve">that </w:t>
      </w:r>
      <w:r w:rsidR="00CF0494">
        <w:rPr>
          <w:rFonts w:ascii="Verdana" w:hAnsi="Verdana" w:cs="Arial"/>
          <w:sz w:val="20"/>
        </w:rPr>
        <w:t>a</w:t>
      </w:r>
      <w:r w:rsidR="00D805E7">
        <w:rPr>
          <w:rFonts w:ascii="Verdana" w:hAnsi="Verdana" w:cs="Arial"/>
          <w:sz w:val="20"/>
        </w:rPr>
        <w:t xml:space="preserve"> student</w:t>
      </w:r>
      <w:r w:rsidR="00CF0494">
        <w:rPr>
          <w:rFonts w:ascii="Verdana" w:hAnsi="Verdana" w:cs="Arial"/>
          <w:sz w:val="20"/>
        </w:rPr>
        <w:t>’</w:t>
      </w:r>
      <w:r w:rsidR="00D805E7">
        <w:rPr>
          <w:rFonts w:ascii="Verdana" w:hAnsi="Verdana" w:cs="Arial"/>
          <w:sz w:val="20"/>
        </w:rPr>
        <w:t>s confidence in t</w:t>
      </w:r>
      <w:r w:rsidR="00CF0494">
        <w:rPr>
          <w:rFonts w:ascii="Verdana" w:hAnsi="Verdana" w:cs="Arial"/>
          <w:sz w:val="20"/>
        </w:rPr>
        <w:t xml:space="preserve">heir own mathematical abilities and the university they aspired to apply </w:t>
      </w:r>
      <w:proofErr w:type="gramStart"/>
      <w:r w:rsidR="00CF0494">
        <w:rPr>
          <w:rFonts w:ascii="Verdana" w:hAnsi="Verdana" w:cs="Arial"/>
          <w:sz w:val="20"/>
        </w:rPr>
        <w:t>to</w:t>
      </w:r>
      <w:r w:rsidR="00AA7425">
        <w:rPr>
          <w:rFonts w:ascii="Verdana" w:hAnsi="Verdana" w:cs="Arial"/>
          <w:sz w:val="20"/>
        </w:rPr>
        <w:t>,</w:t>
      </w:r>
      <w:proofErr w:type="gramEnd"/>
      <w:r w:rsidR="003C45E7">
        <w:rPr>
          <w:rFonts w:ascii="Verdana" w:hAnsi="Verdana" w:cs="Arial"/>
          <w:sz w:val="20"/>
        </w:rPr>
        <w:t xml:space="preserve"> influenced their </w:t>
      </w:r>
      <w:r w:rsidR="00CD5380">
        <w:rPr>
          <w:rFonts w:ascii="Verdana" w:hAnsi="Verdana" w:cs="Arial"/>
          <w:sz w:val="20"/>
        </w:rPr>
        <w:t xml:space="preserve">choice of </w:t>
      </w:r>
      <w:r w:rsidR="003C45E7">
        <w:rPr>
          <w:rFonts w:ascii="Verdana" w:hAnsi="Verdana" w:cs="Arial"/>
          <w:sz w:val="20"/>
        </w:rPr>
        <w:t>Further Mathematics</w:t>
      </w:r>
      <w:r w:rsidR="00CF0494">
        <w:rPr>
          <w:rFonts w:ascii="Verdana" w:hAnsi="Verdana" w:cs="Arial"/>
          <w:sz w:val="20"/>
        </w:rPr>
        <w:t>. It also reflects the importance of</w:t>
      </w:r>
      <w:r w:rsidR="00D805E7">
        <w:rPr>
          <w:rFonts w:ascii="Verdana" w:hAnsi="Verdana" w:cs="Arial"/>
          <w:sz w:val="20"/>
        </w:rPr>
        <w:t xml:space="preserve"> the attitude</w:t>
      </w:r>
      <w:r w:rsidR="00CF0494">
        <w:rPr>
          <w:rFonts w:ascii="Verdana" w:hAnsi="Verdana" w:cs="Arial"/>
          <w:sz w:val="20"/>
        </w:rPr>
        <w:t xml:space="preserve">s of their parents and teachers. </w:t>
      </w:r>
      <w:r w:rsidR="00D805E7">
        <w:rPr>
          <w:rFonts w:ascii="Verdana" w:hAnsi="Verdana" w:cs="Arial"/>
          <w:sz w:val="20"/>
        </w:rPr>
        <w:t>This reaffirms results from a study of school students (</w:t>
      </w:r>
      <w:r w:rsidR="00D805E7" w:rsidRPr="006057B4">
        <w:rPr>
          <w:rFonts w:ascii="Verdana" w:hAnsi="Verdana" w:cs="Arial"/>
          <w:sz w:val="20"/>
        </w:rPr>
        <w:t xml:space="preserve">Tanner, Lyakhova and </w:t>
      </w:r>
      <w:proofErr w:type="spellStart"/>
      <w:r w:rsidR="00D805E7" w:rsidRPr="006057B4">
        <w:rPr>
          <w:rFonts w:ascii="Verdana" w:hAnsi="Verdana" w:cs="Arial"/>
          <w:sz w:val="20"/>
        </w:rPr>
        <w:t>Neate</w:t>
      </w:r>
      <w:proofErr w:type="spellEnd"/>
      <w:r w:rsidR="00D805E7" w:rsidRPr="006057B4">
        <w:rPr>
          <w:rFonts w:ascii="Verdana" w:hAnsi="Verdana" w:cs="Arial"/>
          <w:sz w:val="20"/>
        </w:rPr>
        <w:t>, 2016</w:t>
      </w:r>
      <w:r w:rsidR="00D805E7">
        <w:rPr>
          <w:rFonts w:ascii="Verdana" w:hAnsi="Verdana" w:cs="Arial"/>
          <w:sz w:val="20"/>
        </w:rPr>
        <w:t>).</w:t>
      </w:r>
    </w:p>
    <w:p w:rsidR="00410AB0" w:rsidRPr="000D780D" w:rsidRDefault="00410AB0" w:rsidP="00410AB0">
      <w:pPr>
        <w:pStyle w:val="TableCaption"/>
        <w:jc w:val="left"/>
        <w:rPr>
          <w:rFonts w:ascii="Verdana" w:hAnsi="Verdana" w:cs="Arial"/>
          <w:szCs w:val="20"/>
        </w:rPr>
      </w:pPr>
      <w:proofErr w:type="gramStart"/>
      <w:r w:rsidRPr="00594696">
        <w:rPr>
          <w:rFonts w:ascii="Verdana" w:hAnsi="Verdana" w:cs="Arial"/>
          <w:szCs w:val="20"/>
        </w:rPr>
        <w:t xml:space="preserve">Table </w:t>
      </w:r>
      <w:r w:rsidR="00D132E6" w:rsidRPr="00594696">
        <w:rPr>
          <w:rFonts w:ascii="Verdana" w:hAnsi="Verdana" w:cs="Arial"/>
          <w:szCs w:val="20"/>
        </w:rPr>
        <w:fldChar w:fldCharType="begin"/>
      </w:r>
      <w:r w:rsidRPr="00594696">
        <w:rPr>
          <w:rFonts w:ascii="Verdana" w:hAnsi="Verdana" w:cs="Arial"/>
          <w:szCs w:val="20"/>
        </w:rPr>
        <w:instrText xml:space="preserve"> SEQ Table \* ARABIC </w:instrText>
      </w:r>
      <w:r w:rsidR="00D132E6" w:rsidRPr="00594696">
        <w:rPr>
          <w:rFonts w:ascii="Verdana" w:hAnsi="Verdana" w:cs="Arial"/>
          <w:szCs w:val="20"/>
        </w:rPr>
        <w:fldChar w:fldCharType="separate"/>
      </w:r>
      <w:r w:rsidR="00E553D8">
        <w:rPr>
          <w:rFonts w:ascii="Verdana" w:hAnsi="Verdana" w:cs="Arial"/>
          <w:noProof/>
          <w:szCs w:val="20"/>
        </w:rPr>
        <w:t>1</w:t>
      </w:r>
      <w:r w:rsidR="00D132E6" w:rsidRPr="00594696">
        <w:rPr>
          <w:rFonts w:ascii="Verdana" w:hAnsi="Verdana" w:cs="Arial"/>
          <w:szCs w:val="20"/>
        </w:rPr>
        <w:fldChar w:fldCharType="end"/>
      </w:r>
      <w:r w:rsidR="00283481">
        <w:rPr>
          <w:rFonts w:ascii="Verdana" w:hAnsi="Verdana" w:cs="Arial"/>
          <w:szCs w:val="20"/>
        </w:rPr>
        <w:t>.</w:t>
      </w:r>
      <w:proofErr w:type="gramEnd"/>
      <w:r w:rsidRPr="00594696">
        <w:rPr>
          <w:rFonts w:ascii="Verdana" w:hAnsi="Verdana" w:cs="Arial"/>
          <w:szCs w:val="20"/>
        </w:rPr>
        <w:t xml:space="preserve"> </w:t>
      </w:r>
      <w:r>
        <w:rPr>
          <w:rFonts w:ascii="Verdana" w:hAnsi="Verdana" w:cs="Arial"/>
          <w:szCs w:val="20"/>
        </w:rPr>
        <w:t>Selected significant differences in Mathematics degree students between those who had and had not studied Further Mathematics (Ma</w:t>
      </w:r>
      <w:r w:rsidR="00746339">
        <w:rPr>
          <w:rFonts w:ascii="Verdana" w:hAnsi="Verdana" w:cs="Arial"/>
          <w:szCs w:val="20"/>
        </w:rPr>
        <w:t xml:space="preserve">nn-Whitney, two tailed, </w:t>
      </w:r>
      <w:r>
        <w:rPr>
          <w:rFonts w:ascii="Verdana" w:hAnsi="Verdana" w:cs="Arial"/>
          <w:szCs w:val="20"/>
        </w:rPr>
        <w:sym w:font="Symbol" w:char="F061"/>
      </w:r>
      <w:r>
        <w:rPr>
          <w:rFonts w:ascii="Verdana" w:hAnsi="Verdana" w:cs="Arial"/>
          <w:szCs w:val="20"/>
        </w:rPr>
        <w:t>=0.05)</w:t>
      </w:r>
      <w:r w:rsidR="00283481">
        <w:rPr>
          <w:rFonts w:ascii="Verdana" w:hAnsi="Verdana" w:cs="Arial"/>
          <w:szCs w:val="20"/>
        </w:rPr>
        <w:t>.</w:t>
      </w:r>
    </w:p>
    <w:tbl>
      <w:tblPr>
        <w:tblW w:w="93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410AB0" w:rsidRPr="00633FAB" w:rsidTr="00742263">
        <w:trPr>
          <w:cantSplit/>
          <w:trHeight w:val="1134"/>
        </w:trPr>
        <w:tc>
          <w:tcPr>
            <w:tcW w:w="2552" w:type="dxa"/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extDirection w:val="tbRl"/>
            <w:vAlign w:val="center"/>
          </w:tcPr>
          <w:p w:rsidR="00410AB0" w:rsidRPr="00633FAB" w:rsidRDefault="00410AB0" w:rsidP="00742263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Further Math</w:t>
            </w:r>
            <w:r>
              <w:rPr>
                <w:rFonts w:ascii="Arial" w:hAnsi="Arial" w:cs="Arial"/>
                <w:sz w:val="20"/>
              </w:rPr>
              <w:t>e</w:t>
            </w:r>
            <w:r>
              <w:rPr>
                <w:rFonts w:ascii="Arial" w:hAnsi="Arial" w:cs="Arial"/>
                <w:sz w:val="20"/>
              </w:rPr>
              <w:t>matics</w:t>
            </w:r>
          </w:p>
        </w:tc>
        <w:tc>
          <w:tcPr>
            <w:tcW w:w="850" w:type="dxa"/>
            <w:textDirection w:val="tbRl"/>
            <w:vAlign w:val="center"/>
          </w:tcPr>
          <w:p w:rsidR="00410AB0" w:rsidRPr="00633FAB" w:rsidRDefault="00410AB0" w:rsidP="00742263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Agree</w:t>
            </w:r>
          </w:p>
        </w:tc>
        <w:tc>
          <w:tcPr>
            <w:tcW w:w="850" w:type="dxa"/>
            <w:textDirection w:val="tbRl"/>
            <w:vAlign w:val="center"/>
          </w:tcPr>
          <w:p w:rsidR="00410AB0" w:rsidRPr="00633FAB" w:rsidRDefault="00410AB0" w:rsidP="00742263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Agree</w:t>
            </w:r>
          </w:p>
        </w:tc>
        <w:tc>
          <w:tcPr>
            <w:tcW w:w="850" w:type="dxa"/>
            <w:textDirection w:val="tbRl"/>
            <w:vAlign w:val="center"/>
          </w:tcPr>
          <w:p w:rsidR="00410AB0" w:rsidRPr="00633FAB" w:rsidRDefault="00410AB0" w:rsidP="00742263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Neutral</w:t>
            </w:r>
          </w:p>
        </w:tc>
        <w:tc>
          <w:tcPr>
            <w:tcW w:w="850" w:type="dxa"/>
            <w:textDirection w:val="tbRl"/>
            <w:vAlign w:val="center"/>
          </w:tcPr>
          <w:p w:rsidR="00410AB0" w:rsidRPr="00633FAB" w:rsidRDefault="00410AB0" w:rsidP="00742263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Disagree</w:t>
            </w:r>
          </w:p>
        </w:tc>
        <w:tc>
          <w:tcPr>
            <w:tcW w:w="850" w:type="dxa"/>
            <w:textDirection w:val="tbRl"/>
            <w:vAlign w:val="center"/>
          </w:tcPr>
          <w:p w:rsidR="00410AB0" w:rsidRPr="00633FAB" w:rsidRDefault="00410AB0" w:rsidP="00742263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Disagree</w:t>
            </w:r>
          </w:p>
        </w:tc>
        <w:tc>
          <w:tcPr>
            <w:tcW w:w="850" w:type="dxa"/>
            <w:textDirection w:val="tbRl"/>
            <w:vAlign w:val="center"/>
          </w:tcPr>
          <w:p w:rsidR="00410AB0" w:rsidRDefault="00410AB0" w:rsidP="00742263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Sample Size</w:t>
            </w:r>
          </w:p>
        </w:tc>
        <w:tc>
          <w:tcPr>
            <w:tcW w:w="850" w:type="dxa"/>
            <w:textDirection w:val="tbRl"/>
            <w:vAlign w:val="center"/>
          </w:tcPr>
          <w:p w:rsidR="00410AB0" w:rsidRDefault="00410AB0" w:rsidP="00742263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</w:p>
        </w:tc>
      </w:tr>
      <w:tr w:rsidR="00410AB0" w:rsidRPr="00633FAB" w:rsidTr="00742263">
        <w:trPr>
          <w:trHeight w:val="492"/>
        </w:trPr>
        <w:tc>
          <w:tcPr>
            <w:tcW w:w="2552" w:type="dxa"/>
            <w:vMerge w:val="restart"/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color w:val="7030A0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I am naturally gifted at mathematics</w:t>
            </w:r>
            <w:r w:rsidR="00283481">
              <w:rPr>
                <w:rFonts w:ascii="Arial" w:hAnsi="Arial" w:cs="Arial"/>
                <w:sz w:val="20"/>
              </w:rPr>
              <w:t>.</w:t>
            </w:r>
          </w:p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="00361DDE">
              <w:rPr>
                <w:rFonts w:ascii="Arial" w:hAnsi="Arial" w:cs="Arial"/>
                <w:sz w:val="20"/>
              </w:rPr>
              <w:t>6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59%</w:t>
            </w:r>
          </w:p>
        </w:tc>
        <w:tc>
          <w:tcPr>
            <w:tcW w:w="850" w:type="dxa"/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850" w:type="dxa"/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850" w:type="dxa"/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</w:t>
            </w:r>
          </w:p>
        </w:tc>
        <w:tc>
          <w:tcPr>
            <w:tcW w:w="850" w:type="dxa"/>
            <w:vMerge w:val="restart"/>
            <w:vAlign w:val="center"/>
          </w:tcPr>
          <w:p w:rsidR="00410AB0" w:rsidRPr="00633FAB" w:rsidRDefault="00410AB0" w:rsidP="004A332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&lt;0.00</w:t>
            </w:r>
            <w:r w:rsidR="004A3324">
              <w:rPr>
                <w:rFonts w:ascii="Arial" w:hAnsi="Arial" w:cs="Arial"/>
                <w:sz w:val="20"/>
              </w:rPr>
              <w:t>1</w:t>
            </w:r>
          </w:p>
        </w:tc>
      </w:tr>
      <w:tr w:rsidR="00410AB0" w:rsidRPr="00633FAB" w:rsidTr="00742263">
        <w:trPr>
          <w:trHeight w:val="492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361DDE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3</w:t>
            </w:r>
            <w:r w:rsidR="00361DDE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103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0AB0" w:rsidRPr="00633FAB" w:rsidTr="00742263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Mathematics is the su</w:t>
            </w:r>
            <w:r w:rsidRPr="00633FAB">
              <w:rPr>
                <w:rFonts w:ascii="Arial" w:hAnsi="Arial" w:cs="Arial"/>
                <w:sz w:val="20"/>
              </w:rPr>
              <w:t>b</w:t>
            </w:r>
            <w:r w:rsidRPr="00633FAB">
              <w:rPr>
                <w:rFonts w:ascii="Arial" w:hAnsi="Arial" w:cs="Arial"/>
                <w:sz w:val="20"/>
              </w:rPr>
              <w:t>ject I am best at.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31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0.003</w:t>
            </w:r>
          </w:p>
        </w:tc>
      </w:tr>
      <w:tr w:rsidR="00410AB0" w:rsidRPr="00633FAB" w:rsidTr="00742263">
        <w:trPr>
          <w:trHeight w:val="49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4</w:t>
            </w: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0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103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0AB0" w:rsidRPr="00633FAB" w:rsidTr="00742263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Teacher(s) encouraged me to study AS/A-level mathematics</w:t>
            </w:r>
            <w:r w:rsidR="0028348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60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25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9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4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&lt;0.00</w:t>
            </w:r>
            <w:r w:rsidR="004A3324">
              <w:rPr>
                <w:rFonts w:ascii="Arial" w:hAnsi="Arial" w:cs="Arial"/>
                <w:sz w:val="20"/>
              </w:rPr>
              <w:t>1</w:t>
            </w:r>
          </w:p>
        </w:tc>
      </w:tr>
      <w:tr w:rsidR="00410AB0" w:rsidRPr="00633FAB" w:rsidTr="00742263">
        <w:trPr>
          <w:trHeight w:val="454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103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0AB0" w:rsidRPr="00633FAB" w:rsidTr="00742263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My parents thought it was important for me to study Further Mathematics.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12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&lt;0.00</w:t>
            </w:r>
            <w:r w:rsidR="004A3324">
              <w:rPr>
                <w:rFonts w:ascii="Arial" w:hAnsi="Arial" w:cs="Arial"/>
                <w:sz w:val="20"/>
              </w:rPr>
              <w:t>1</w:t>
            </w:r>
          </w:p>
        </w:tc>
      </w:tr>
      <w:tr w:rsidR="00410AB0" w:rsidRPr="00633FAB" w:rsidTr="00742263">
        <w:trPr>
          <w:trHeight w:val="454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57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0AB0" w:rsidRPr="00633FAB" w:rsidTr="00742263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Having a qualification in Further Mathematics helps you to get into a better university.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21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5</w:t>
            </w:r>
            <w:r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10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&lt;0.00</w:t>
            </w:r>
            <w:r w:rsidR="004A3324">
              <w:rPr>
                <w:rFonts w:ascii="Arial" w:hAnsi="Arial" w:cs="Arial"/>
                <w:sz w:val="20"/>
              </w:rPr>
              <w:t>1</w:t>
            </w:r>
          </w:p>
        </w:tc>
      </w:tr>
      <w:tr w:rsidR="00410AB0" w:rsidRPr="00633FAB" w:rsidTr="00742263">
        <w:trPr>
          <w:trHeight w:val="454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B0" w:rsidRPr="00633FAB" w:rsidRDefault="00410AB0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10AB0" w:rsidRDefault="00410AB0" w:rsidP="00410AB0">
      <w:pPr>
        <w:pStyle w:val="Header2"/>
        <w:rPr>
          <w:rFonts w:ascii="Verdana" w:hAnsi="Verdana"/>
        </w:rPr>
      </w:pPr>
    </w:p>
    <w:p w:rsidR="00FE5EE6" w:rsidRPr="00230FF6" w:rsidRDefault="005C4CB5" w:rsidP="00230FF6">
      <w:pPr>
        <w:pStyle w:val="Body"/>
        <w:rPr>
          <w:rFonts w:ascii="Verdana" w:hAnsi="Verdana"/>
        </w:rPr>
      </w:pPr>
      <w:r w:rsidRPr="00230FF6">
        <w:rPr>
          <w:rFonts w:ascii="Verdana" w:hAnsi="Verdana"/>
        </w:rPr>
        <w:t>Of those who did not choose to study Further Mathematics</w:t>
      </w:r>
      <w:r w:rsidR="00CE4282" w:rsidRPr="00230FF6">
        <w:rPr>
          <w:rFonts w:ascii="Verdana" w:hAnsi="Verdana"/>
        </w:rPr>
        <w:t xml:space="preserve">, it was not a lack of ability that influenced </w:t>
      </w:r>
      <w:r w:rsidR="00BE2330">
        <w:rPr>
          <w:rFonts w:ascii="Verdana" w:hAnsi="Verdana"/>
        </w:rPr>
        <w:t>the majority</w:t>
      </w:r>
      <w:r w:rsidR="00CE4282" w:rsidRPr="00230FF6">
        <w:rPr>
          <w:rFonts w:ascii="Verdana" w:hAnsi="Verdana"/>
        </w:rPr>
        <w:t xml:space="preserve"> (only 5% felt they were not good enough)</w:t>
      </w:r>
      <w:r w:rsidRPr="00230FF6">
        <w:rPr>
          <w:rFonts w:ascii="Verdana" w:hAnsi="Verdana"/>
        </w:rPr>
        <w:t>,</w:t>
      </w:r>
      <w:r w:rsidR="00CE4282" w:rsidRPr="00230FF6">
        <w:rPr>
          <w:rFonts w:ascii="Verdana" w:hAnsi="Verdana"/>
        </w:rPr>
        <w:t xml:space="preserve"> rather</w:t>
      </w:r>
      <w:r w:rsidRPr="00230FF6">
        <w:rPr>
          <w:rFonts w:ascii="Verdana" w:hAnsi="Verdana"/>
        </w:rPr>
        <w:t xml:space="preserve"> </w:t>
      </w:r>
      <w:r w:rsidR="00CE4282" w:rsidRPr="00230FF6">
        <w:rPr>
          <w:rFonts w:ascii="Verdana" w:hAnsi="Verdana"/>
        </w:rPr>
        <w:t xml:space="preserve">56% </w:t>
      </w:r>
      <w:r w:rsidRPr="00230FF6">
        <w:rPr>
          <w:rFonts w:ascii="Verdana" w:hAnsi="Verdana"/>
        </w:rPr>
        <w:t>wished to study other subjects</w:t>
      </w:r>
      <w:r w:rsidR="00A21989">
        <w:rPr>
          <w:rFonts w:ascii="Verdana" w:hAnsi="Verdana"/>
        </w:rPr>
        <w:t xml:space="preserve"> and there </w:t>
      </w:r>
      <w:r w:rsidR="00155AEB">
        <w:rPr>
          <w:rFonts w:ascii="Verdana" w:hAnsi="Verdana"/>
        </w:rPr>
        <w:t xml:space="preserve">was </w:t>
      </w:r>
      <w:r w:rsidR="00CE4282" w:rsidRPr="00230FF6">
        <w:rPr>
          <w:rFonts w:ascii="Verdana" w:hAnsi="Verdana"/>
        </w:rPr>
        <w:t xml:space="preserve">a perception </w:t>
      </w:r>
      <w:r w:rsidR="00C17351">
        <w:rPr>
          <w:rFonts w:ascii="Verdana" w:hAnsi="Verdana"/>
        </w:rPr>
        <w:t xml:space="preserve">among some students </w:t>
      </w:r>
      <w:r w:rsidR="00CE4282" w:rsidRPr="00230FF6">
        <w:rPr>
          <w:rFonts w:ascii="Verdana" w:hAnsi="Verdana"/>
        </w:rPr>
        <w:t>that Further Math</w:t>
      </w:r>
      <w:r w:rsidR="00CE4282" w:rsidRPr="00230FF6">
        <w:rPr>
          <w:rFonts w:ascii="Verdana" w:hAnsi="Verdana"/>
        </w:rPr>
        <w:t>e</w:t>
      </w:r>
      <w:r w:rsidR="00CE4282" w:rsidRPr="00230FF6">
        <w:rPr>
          <w:rFonts w:ascii="Verdana" w:hAnsi="Verdana"/>
        </w:rPr>
        <w:t>matics is harder and require</w:t>
      </w:r>
      <w:r w:rsidR="00155AEB">
        <w:rPr>
          <w:rFonts w:ascii="Verdana" w:hAnsi="Verdana"/>
        </w:rPr>
        <w:t>d</w:t>
      </w:r>
      <w:r w:rsidR="00CE4282" w:rsidRPr="00230FF6">
        <w:rPr>
          <w:rFonts w:ascii="Verdana" w:hAnsi="Verdana"/>
        </w:rPr>
        <w:t xml:space="preserve"> more self-study</w:t>
      </w:r>
      <w:r w:rsidR="00FE5EE6" w:rsidRPr="00230FF6">
        <w:rPr>
          <w:rFonts w:ascii="Verdana" w:hAnsi="Verdana"/>
        </w:rPr>
        <w:t xml:space="preserve"> than other subjects</w:t>
      </w:r>
      <w:r w:rsidR="00C17351">
        <w:rPr>
          <w:rFonts w:ascii="Verdana" w:hAnsi="Verdana"/>
        </w:rPr>
        <w:t xml:space="preserve"> </w:t>
      </w:r>
      <w:r w:rsidR="00C17351" w:rsidRPr="00230FF6">
        <w:rPr>
          <w:rFonts w:ascii="Verdana" w:hAnsi="Verdana"/>
        </w:rPr>
        <w:t xml:space="preserve">(see Table </w:t>
      </w:r>
      <w:r w:rsidR="00C17351">
        <w:rPr>
          <w:rFonts w:ascii="Verdana" w:hAnsi="Verdana"/>
        </w:rPr>
        <w:t>2</w:t>
      </w:r>
      <w:r w:rsidR="00C17351" w:rsidRPr="00230FF6">
        <w:rPr>
          <w:rFonts w:ascii="Verdana" w:hAnsi="Verdana"/>
        </w:rPr>
        <w:t>a).</w:t>
      </w:r>
      <w:r w:rsidRPr="00230FF6">
        <w:rPr>
          <w:rFonts w:ascii="Verdana" w:hAnsi="Verdana"/>
        </w:rPr>
        <w:t xml:space="preserve"> </w:t>
      </w:r>
    </w:p>
    <w:p w:rsidR="007E0E59" w:rsidRDefault="00CE6CA8" w:rsidP="00230FF6">
      <w:pPr>
        <w:pStyle w:val="Body"/>
        <w:rPr>
          <w:rFonts w:ascii="Verdana" w:hAnsi="Verdana"/>
        </w:rPr>
      </w:pPr>
      <w:r w:rsidRPr="00230FF6">
        <w:rPr>
          <w:rFonts w:ascii="Verdana" w:hAnsi="Verdana"/>
        </w:rPr>
        <w:t xml:space="preserve">Students who did study Further Mathematics felt that it had broadened their understanding of mathematics and had helped in the transition to university (see Table </w:t>
      </w:r>
      <w:r w:rsidR="00BA6255">
        <w:rPr>
          <w:rFonts w:ascii="Verdana" w:hAnsi="Verdana"/>
        </w:rPr>
        <w:t>2</w:t>
      </w:r>
      <w:r w:rsidR="00B91BF7" w:rsidRPr="00230FF6">
        <w:rPr>
          <w:rFonts w:ascii="Verdana" w:hAnsi="Verdana"/>
        </w:rPr>
        <w:t>b</w:t>
      </w:r>
      <w:r w:rsidRPr="00230FF6">
        <w:rPr>
          <w:rFonts w:ascii="Verdana" w:hAnsi="Verdana"/>
        </w:rPr>
        <w:t>). Indeed 72% of the students who had not studied Further Mathematics now wished that they had done so. There was no significant difference (</w:t>
      </w:r>
      <w:proofErr w:type="spellStart"/>
      <w:r w:rsidR="00FE5EE6" w:rsidRPr="00230FF6">
        <w:rPr>
          <w:rFonts w:ascii="Verdana" w:hAnsi="Verdana"/>
        </w:rPr>
        <w:t>Kruskal</w:t>
      </w:r>
      <w:proofErr w:type="spellEnd"/>
      <w:r w:rsidR="00FE5EE6" w:rsidRPr="00230FF6">
        <w:rPr>
          <w:rFonts w:ascii="Verdana" w:hAnsi="Verdana"/>
        </w:rPr>
        <w:t>-Wallis,</w:t>
      </w:r>
      <w:r w:rsidR="00006414">
        <w:rPr>
          <w:rFonts w:ascii="Verdana" w:hAnsi="Verdana"/>
        </w:rPr>
        <w:t xml:space="preserve"> two tailed,</w:t>
      </w:r>
      <w:r w:rsidR="00FE5EE6" w:rsidRPr="00230FF6">
        <w:rPr>
          <w:rFonts w:ascii="Verdana" w:hAnsi="Verdana"/>
        </w:rPr>
        <w:t xml:space="preserve"> </w:t>
      </w:r>
      <w:r w:rsidRPr="00230FF6">
        <w:rPr>
          <w:rFonts w:ascii="Verdana" w:hAnsi="Verdana"/>
        </w:rPr>
        <w:sym w:font="Symbol" w:char="F061"/>
      </w:r>
      <w:r w:rsidRPr="00230FF6">
        <w:rPr>
          <w:rFonts w:ascii="Verdana" w:hAnsi="Verdana"/>
        </w:rPr>
        <w:t>=0.05) across the 3 unive</w:t>
      </w:r>
      <w:r w:rsidRPr="00230FF6">
        <w:rPr>
          <w:rFonts w:ascii="Verdana" w:hAnsi="Verdana"/>
        </w:rPr>
        <w:t>r</w:t>
      </w:r>
      <w:r w:rsidRPr="00230FF6">
        <w:rPr>
          <w:rFonts w:ascii="Verdana" w:hAnsi="Verdana"/>
        </w:rPr>
        <w:t xml:space="preserve">sity groups in any of the questions in Table </w:t>
      </w:r>
      <w:r w:rsidR="00BA6255">
        <w:rPr>
          <w:rFonts w:ascii="Verdana" w:hAnsi="Verdana"/>
        </w:rPr>
        <w:t>2</w:t>
      </w:r>
      <w:r w:rsidR="00B91BF7" w:rsidRPr="00230FF6">
        <w:rPr>
          <w:rFonts w:ascii="Verdana" w:hAnsi="Verdana"/>
        </w:rPr>
        <w:t>b</w:t>
      </w:r>
      <w:r w:rsidR="00FE5EE6" w:rsidRPr="00230FF6">
        <w:rPr>
          <w:rFonts w:ascii="Verdana" w:hAnsi="Verdana"/>
        </w:rPr>
        <w:t>,</w:t>
      </w:r>
      <w:r w:rsidRPr="00230FF6">
        <w:rPr>
          <w:rFonts w:ascii="Verdana" w:hAnsi="Verdana"/>
        </w:rPr>
        <w:t xml:space="preserve"> suggesting that Further Mathematics </w:t>
      </w:r>
      <w:r w:rsidR="00055B2A">
        <w:rPr>
          <w:rFonts w:ascii="Verdana" w:hAnsi="Verdana"/>
        </w:rPr>
        <w:t>is</w:t>
      </w:r>
      <w:r w:rsidRPr="00230FF6">
        <w:rPr>
          <w:rFonts w:ascii="Verdana" w:hAnsi="Verdana"/>
        </w:rPr>
        <w:t xml:space="preserve"> be</w:t>
      </w:r>
      <w:r w:rsidRPr="00230FF6">
        <w:rPr>
          <w:rFonts w:ascii="Verdana" w:hAnsi="Verdana"/>
        </w:rPr>
        <w:t>n</w:t>
      </w:r>
      <w:r w:rsidRPr="00230FF6">
        <w:rPr>
          <w:rFonts w:ascii="Verdana" w:hAnsi="Verdana"/>
        </w:rPr>
        <w:t>eficial for all mathematics undergraduates, not just those striving to attend the most sele</w:t>
      </w:r>
      <w:r w:rsidRPr="00230FF6">
        <w:rPr>
          <w:rFonts w:ascii="Verdana" w:hAnsi="Verdana"/>
        </w:rPr>
        <w:t>c</w:t>
      </w:r>
      <w:r w:rsidRPr="00230FF6">
        <w:rPr>
          <w:rFonts w:ascii="Verdana" w:hAnsi="Verdana"/>
        </w:rPr>
        <w:t>tive universities. In interviews</w:t>
      </w:r>
      <w:r w:rsidR="00397485">
        <w:rPr>
          <w:rFonts w:ascii="Verdana" w:hAnsi="Verdana"/>
        </w:rPr>
        <w:t>,</w:t>
      </w:r>
      <w:r w:rsidRPr="00230FF6">
        <w:rPr>
          <w:rFonts w:ascii="Verdana" w:hAnsi="Verdana"/>
        </w:rPr>
        <w:t xml:space="preserve"> students who had studied Further Mathematics were clear </w:t>
      </w:r>
      <w:r w:rsidRPr="00230FF6">
        <w:rPr>
          <w:rFonts w:ascii="Verdana" w:hAnsi="Verdana"/>
        </w:rPr>
        <w:lastRenderedPageBreak/>
        <w:t xml:space="preserve">that the advantage was in the additional topics covered, in particular </w:t>
      </w:r>
      <w:r w:rsidR="00E55ABF" w:rsidRPr="00230FF6">
        <w:rPr>
          <w:rFonts w:ascii="Verdana" w:hAnsi="Verdana"/>
        </w:rPr>
        <w:t>m</w:t>
      </w:r>
      <w:r w:rsidRPr="00230FF6">
        <w:rPr>
          <w:rFonts w:ascii="Verdana" w:hAnsi="Verdana"/>
        </w:rPr>
        <w:t xml:space="preserve">atrices, </w:t>
      </w:r>
      <w:r w:rsidR="00E55ABF" w:rsidRPr="00230FF6">
        <w:rPr>
          <w:rFonts w:ascii="Verdana" w:hAnsi="Verdana"/>
        </w:rPr>
        <w:t>c</w:t>
      </w:r>
      <w:r w:rsidRPr="00230FF6">
        <w:rPr>
          <w:rFonts w:ascii="Verdana" w:hAnsi="Verdana"/>
        </w:rPr>
        <w:t xml:space="preserve">omplex </w:t>
      </w:r>
      <w:r w:rsidR="00E55ABF" w:rsidRPr="00230FF6">
        <w:rPr>
          <w:rFonts w:ascii="Verdana" w:hAnsi="Verdana"/>
        </w:rPr>
        <w:t>n</w:t>
      </w:r>
      <w:r w:rsidRPr="00230FF6">
        <w:rPr>
          <w:rFonts w:ascii="Verdana" w:hAnsi="Verdana"/>
        </w:rPr>
        <w:t xml:space="preserve">umbers and </w:t>
      </w:r>
      <w:r w:rsidR="00E55ABF" w:rsidRPr="00230FF6">
        <w:rPr>
          <w:rFonts w:ascii="Verdana" w:hAnsi="Verdana"/>
        </w:rPr>
        <w:t>v</w:t>
      </w:r>
      <w:r w:rsidRPr="00230FF6">
        <w:rPr>
          <w:rFonts w:ascii="Verdana" w:hAnsi="Verdana"/>
        </w:rPr>
        <w:t xml:space="preserve">ectors. </w:t>
      </w:r>
      <w:r w:rsidR="00BF4BC0">
        <w:rPr>
          <w:rFonts w:ascii="Verdana" w:hAnsi="Verdana"/>
        </w:rPr>
        <w:t xml:space="preserve">However, </w:t>
      </w:r>
      <w:r w:rsidRPr="00230FF6">
        <w:rPr>
          <w:rFonts w:ascii="Verdana" w:hAnsi="Verdana"/>
        </w:rPr>
        <w:t xml:space="preserve">45% of all students </w:t>
      </w:r>
      <w:r w:rsidR="000C3F70">
        <w:rPr>
          <w:rFonts w:ascii="Verdana" w:hAnsi="Verdana"/>
        </w:rPr>
        <w:t>have</w:t>
      </w:r>
      <w:r w:rsidR="000C3F70" w:rsidRPr="00230FF6">
        <w:rPr>
          <w:rFonts w:ascii="Verdana" w:hAnsi="Verdana"/>
        </w:rPr>
        <w:t xml:space="preserve"> </w:t>
      </w:r>
      <w:r w:rsidRPr="00230FF6">
        <w:rPr>
          <w:rFonts w:ascii="Verdana" w:hAnsi="Verdana"/>
        </w:rPr>
        <w:t>to work hard</w:t>
      </w:r>
      <w:r w:rsidR="000C3F70">
        <w:rPr>
          <w:rFonts w:ascii="Verdana" w:hAnsi="Verdana"/>
        </w:rPr>
        <w:t xml:space="preserve"> at mathematics</w:t>
      </w:r>
      <w:r w:rsidRPr="00230FF6">
        <w:rPr>
          <w:rFonts w:ascii="Verdana" w:hAnsi="Verdana"/>
        </w:rPr>
        <w:t xml:space="preserve"> </w:t>
      </w:r>
      <w:r w:rsidR="00FF4DCD">
        <w:rPr>
          <w:rFonts w:ascii="Verdana" w:hAnsi="Verdana"/>
        </w:rPr>
        <w:t>“</w:t>
      </w:r>
      <w:r w:rsidRPr="00230FF6">
        <w:rPr>
          <w:rFonts w:ascii="Verdana" w:hAnsi="Verdana"/>
        </w:rPr>
        <w:t>just to keep up</w:t>
      </w:r>
      <w:r w:rsidR="00FF4DCD">
        <w:rPr>
          <w:rFonts w:ascii="Verdana" w:hAnsi="Verdana"/>
        </w:rPr>
        <w:t>”</w:t>
      </w:r>
      <w:r w:rsidR="002745D2">
        <w:rPr>
          <w:rFonts w:ascii="Verdana" w:hAnsi="Verdana"/>
        </w:rPr>
        <w:t>,</w:t>
      </w:r>
      <w:r w:rsidR="00BF4BC0">
        <w:rPr>
          <w:rFonts w:ascii="Verdana" w:hAnsi="Verdana"/>
        </w:rPr>
        <w:t xml:space="preserve"> and there</w:t>
      </w:r>
      <w:r w:rsidRPr="00230FF6">
        <w:rPr>
          <w:rFonts w:ascii="Verdana" w:hAnsi="Verdana"/>
        </w:rPr>
        <w:t xml:space="preserve"> </w:t>
      </w:r>
      <w:r w:rsidR="000C3F70">
        <w:rPr>
          <w:rFonts w:ascii="Verdana" w:hAnsi="Verdana"/>
        </w:rPr>
        <w:t>is</w:t>
      </w:r>
      <w:r w:rsidR="000C3F70" w:rsidRPr="00230FF6">
        <w:rPr>
          <w:rFonts w:ascii="Verdana" w:hAnsi="Verdana"/>
        </w:rPr>
        <w:t xml:space="preserve"> </w:t>
      </w:r>
      <w:r w:rsidRPr="00230FF6">
        <w:rPr>
          <w:rFonts w:ascii="Verdana" w:hAnsi="Verdana"/>
        </w:rPr>
        <w:t>no</w:t>
      </w:r>
      <w:r w:rsidR="00BF4BC0">
        <w:rPr>
          <w:rFonts w:ascii="Verdana" w:hAnsi="Verdana"/>
        </w:rPr>
        <w:t xml:space="preserve"> evidence that taking Further Mathematics </w:t>
      </w:r>
      <w:r w:rsidR="00C77314">
        <w:rPr>
          <w:rFonts w:ascii="Verdana" w:hAnsi="Verdana"/>
        </w:rPr>
        <w:t>affected</w:t>
      </w:r>
      <w:r w:rsidR="00BF4BC0">
        <w:rPr>
          <w:rFonts w:ascii="Verdana" w:hAnsi="Verdana"/>
        </w:rPr>
        <w:t xml:space="preserve"> this</w:t>
      </w:r>
      <w:r w:rsidR="002745D2">
        <w:rPr>
          <w:rFonts w:ascii="Verdana" w:hAnsi="Verdana"/>
        </w:rPr>
        <w:t>,</w:t>
      </w:r>
      <w:r w:rsidR="00BF4BC0">
        <w:rPr>
          <w:rFonts w:ascii="Verdana" w:hAnsi="Verdana"/>
        </w:rPr>
        <w:t xml:space="preserve"> with no</w:t>
      </w:r>
      <w:r w:rsidRPr="00230FF6">
        <w:rPr>
          <w:rFonts w:ascii="Verdana" w:hAnsi="Verdana"/>
        </w:rPr>
        <w:t xml:space="preserve"> significant difference between those who had studied </w:t>
      </w:r>
      <w:r w:rsidRPr="00EF449B">
        <w:rPr>
          <w:rFonts w:ascii="Verdana" w:hAnsi="Verdana"/>
        </w:rPr>
        <w:t xml:space="preserve">Further Mathematics and those who had not </w:t>
      </w:r>
      <w:r w:rsidR="00006414" w:rsidRPr="00EF449B">
        <w:rPr>
          <w:rFonts w:ascii="Verdana" w:hAnsi="Verdana" w:cs="Arial"/>
        </w:rPr>
        <w:t xml:space="preserve">(Mann-Whitney, two tailed, </w:t>
      </w:r>
      <w:r w:rsidR="00006414" w:rsidRPr="00EF449B">
        <w:rPr>
          <w:rFonts w:ascii="Verdana" w:hAnsi="Verdana" w:cs="Arial"/>
        </w:rPr>
        <w:sym w:font="Symbol" w:char="F061"/>
      </w:r>
      <w:r w:rsidR="00006414" w:rsidRPr="00EF449B">
        <w:rPr>
          <w:rFonts w:ascii="Verdana" w:hAnsi="Verdana" w:cs="Arial"/>
        </w:rPr>
        <w:t>=0.05</w:t>
      </w:r>
      <w:r w:rsidR="00FE5EE6" w:rsidRPr="00EF449B">
        <w:rPr>
          <w:rFonts w:ascii="Verdana" w:hAnsi="Verdana"/>
        </w:rPr>
        <w:t xml:space="preserve">, </w:t>
      </w:r>
      <w:r w:rsidRPr="00EF449B">
        <w:rPr>
          <w:rFonts w:ascii="Verdana" w:hAnsi="Verdana"/>
        </w:rPr>
        <w:t xml:space="preserve">see Table </w:t>
      </w:r>
      <w:r w:rsidR="00BA6255" w:rsidRPr="00EF449B">
        <w:rPr>
          <w:rFonts w:ascii="Verdana" w:hAnsi="Verdana"/>
        </w:rPr>
        <w:t>2</w:t>
      </w:r>
      <w:r w:rsidR="00B91BF7" w:rsidRPr="00EF449B">
        <w:rPr>
          <w:rFonts w:ascii="Verdana" w:hAnsi="Verdana"/>
        </w:rPr>
        <w:t xml:space="preserve"> part c</w:t>
      </w:r>
      <w:r w:rsidRPr="00EF449B">
        <w:rPr>
          <w:rFonts w:ascii="Verdana" w:hAnsi="Verdana"/>
        </w:rPr>
        <w:t xml:space="preserve">). </w:t>
      </w:r>
    </w:p>
    <w:p w:rsidR="007E0E59" w:rsidRPr="000D780D" w:rsidRDefault="007E0E59" w:rsidP="007E0E59">
      <w:pPr>
        <w:pStyle w:val="Body"/>
        <w:rPr>
          <w:rFonts w:ascii="Verdana" w:hAnsi="Verdana" w:cs="Arial"/>
        </w:rPr>
      </w:pPr>
      <w:proofErr w:type="gramStart"/>
      <w:r w:rsidRPr="00594696">
        <w:rPr>
          <w:rFonts w:ascii="Verdana" w:hAnsi="Verdana" w:cs="Arial"/>
        </w:rPr>
        <w:t xml:space="preserve">Table </w:t>
      </w:r>
      <w:r w:rsidRPr="00594696">
        <w:rPr>
          <w:rFonts w:ascii="Verdana" w:hAnsi="Verdana" w:cs="Arial"/>
        </w:rPr>
        <w:fldChar w:fldCharType="begin"/>
      </w:r>
      <w:r w:rsidRPr="00594696">
        <w:rPr>
          <w:rFonts w:ascii="Verdana" w:hAnsi="Verdana" w:cs="Arial"/>
        </w:rPr>
        <w:instrText xml:space="preserve"> SEQ Table \* ARABIC </w:instrText>
      </w:r>
      <w:r w:rsidRPr="00594696">
        <w:rPr>
          <w:rFonts w:ascii="Verdana" w:hAnsi="Verdana" w:cs="Arial"/>
        </w:rPr>
        <w:fldChar w:fldCharType="separate"/>
      </w:r>
      <w:r>
        <w:rPr>
          <w:rFonts w:ascii="Verdana" w:hAnsi="Verdana" w:cs="Arial"/>
          <w:noProof/>
        </w:rPr>
        <w:t>2</w:t>
      </w:r>
      <w:r w:rsidRPr="00594696">
        <w:rPr>
          <w:rFonts w:ascii="Verdana" w:hAnsi="Verdana" w:cs="Arial"/>
        </w:rPr>
        <w:fldChar w:fldCharType="end"/>
      </w:r>
      <w:r>
        <w:rPr>
          <w:rFonts w:ascii="Verdana" w:hAnsi="Verdana" w:cs="Arial"/>
        </w:rPr>
        <w:t>.</w:t>
      </w:r>
      <w:proofErr w:type="gramEnd"/>
      <w:r w:rsidRPr="00594696">
        <w:rPr>
          <w:rFonts w:ascii="Verdana" w:hAnsi="Verdana" w:cs="Arial"/>
        </w:rPr>
        <w:t xml:space="preserve"> </w:t>
      </w:r>
      <w:proofErr w:type="gramStart"/>
      <w:r>
        <w:rPr>
          <w:rFonts w:ascii="Verdana" w:hAnsi="Verdana" w:cs="Arial"/>
        </w:rPr>
        <w:t>Selected attitudes of mathematics undergraduate students.</w:t>
      </w:r>
      <w:proofErr w:type="gramEnd"/>
    </w:p>
    <w:tbl>
      <w:tblPr>
        <w:tblW w:w="9387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794"/>
        <w:gridCol w:w="794"/>
        <w:gridCol w:w="794"/>
        <w:gridCol w:w="794"/>
        <w:gridCol w:w="794"/>
        <w:gridCol w:w="794"/>
      </w:tblGrid>
      <w:tr w:rsidR="007E0E59" w:rsidRPr="00633FAB" w:rsidTr="007D72CC">
        <w:trPr>
          <w:cantSplit/>
          <w:trHeight w:val="1149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Survey Statements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7E0E59" w:rsidRPr="00633FAB" w:rsidRDefault="007E0E59" w:rsidP="007D72CC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Agree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7E0E59" w:rsidRPr="00633FAB" w:rsidRDefault="007E0E59" w:rsidP="007D72CC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Agree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7E0E59" w:rsidRPr="00633FAB" w:rsidRDefault="007E0E59" w:rsidP="007D72CC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Neutral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7E0E59" w:rsidRPr="00633FAB" w:rsidRDefault="007E0E59" w:rsidP="007D72CC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Disagree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7E0E59" w:rsidRPr="00633FAB" w:rsidRDefault="007E0E59" w:rsidP="007D72CC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Disagree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7E0E59" w:rsidRDefault="007E0E59" w:rsidP="007D72CC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Sample Size</w:t>
            </w:r>
          </w:p>
        </w:tc>
      </w:tr>
      <w:tr w:rsidR="007E0E59" w:rsidRPr="00633FAB" w:rsidTr="007D72CC">
        <w:trPr>
          <w:trHeight w:val="507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E0E59" w:rsidRPr="00AC5719" w:rsidRDefault="007E0E59" w:rsidP="007D72C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</w:rPr>
            </w:pPr>
            <w:r w:rsidRPr="00AC5719">
              <w:rPr>
                <w:rFonts w:ascii="Arial" w:hAnsi="Arial" w:cs="Arial"/>
                <w:b/>
                <w:sz w:val="20"/>
              </w:rPr>
              <w:t>Looking back on A-Level studies:</w:t>
            </w:r>
          </w:p>
        </w:tc>
      </w:tr>
      <w:tr w:rsidR="007E0E59" w:rsidRPr="00633FAB" w:rsidTr="007D72CC">
        <w:trPr>
          <w:trHeight w:val="507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E0E59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Students who had not studied Further Mathematics:</w:t>
            </w:r>
          </w:p>
        </w:tc>
      </w:tr>
      <w:tr w:rsidR="007E0E59" w:rsidRPr="00633FAB" w:rsidTr="007D72CC">
        <w:trPr>
          <w:trHeight w:val="479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It was more important for me to study a range of subjects than</w:t>
            </w:r>
            <w:r>
              <w:rPr>
                <w:rFonts w:ascii="Arial" w:hAnsi="Arial" w:cs="Arial"/>
                <w:sz w:val="20"/>
              </w:rPr>
              <w:t xml:space="preserve"> to study Further Mathematics.</w:t>
            </w:r>
          </w:p>
        </w:tc>
        <w:tc>
          <w:tcPr>
            <w:tcW w:w="794" w:type="dxa"/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11%</w:t>
            </w:r>
          </w:p>
        </w:tc>
        <w:tc>
          <w:tcPr>
            <w:tcW w:w="794" w:type="dxa"/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45%</w:t>
            </w:r>
          </w:p>
        </w:tc>
        <w:tc>
          <w:tcPr>
            <w:tcW w:w="794" w:type="dxa"/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27%</w:t>
            </w:r>
          </w:p>
        </w:tc>
        <w:tc>
          <w:tcPr>
            <w:tcW w:w="794" w:type="dxa"/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17%</w:t>
            </w:r>
          </w:p>
        </w:tc>
        <w:tc>
          <w:tcPr>
            <w:tcW w:w="794" w:type="dxa"/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103</w:t>
            </w:r>
          </w:p>
        </w:tc>
      </w:tr>
      <w:tr w:rsidR="007E0E59" w:rsidRPr="00633FAB" w:rsidTr="007D72CC">
        <w:trPr>
          <w:trHeight w:val="507"/>
        </w:trPr>
        <w:tc>
          <w:tcPr>
            <w:tcW w:w="4623" w:type="dxa"/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I wasn’t good enough to do Further Mathematics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35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46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102</w:t>
            </w:r>
          </w:p>
        </w:tc>
      </w:tr>
      <w:tr w:rsidR="007E0E59" w:rsidRPr="00633FAB" w:rsidTr="007D72CC">
        <w:trPr>
          <w:trHeight w:val="454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There is a step up in difficulty between Math</w:t>
            </w:r>
            <w:r w:rsidRPr="00633FAB">
              <w:rPr>
                <w:rFonts w:ascii="Arial" w:hAnsi="Arial" w:cs="Arial"/>
                <w:sz w:val="20"/>
              </w:rPr>
              <w:t>e</w:t>
            </w:r>
            <w:r w:rsidRPr="00633FAB">
              <w:rPr>
                <w:rFonts w:ascii="Arial" w:hAnsi="Arial" w:cs="Arial"/>
                <w:sz w:val="20"/>
              </w:rPr>
              <w:t>matics and Further Mathematics.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28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56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4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0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96</w:t>
            </w:r>
          </w:p>
        </w:tc>
      </w:tr>
      <w:tr w:rsidR="007E0E59" w:rsidRPr="00633FAB" w:rsidTr="007D72CC">
        <w:trPr>
          <w:trHeight w:val="480"/>
        </w:trPr>
        <w:tc>
          <w:tcPr>
            <w:tcW w:w="4623" w:type="dxa"/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Further Mathematics requires more s</w:t>
            </w:r>
            <w:r>
              <w:rPr>
                <w:rFonts w:ascii="Arial" w:hAnsi="Arial" w:cs="Arial"/>
                <w:sz w:val="20"/>
              </w:rPr>
              <w:t>elf-study than other subjects.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7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59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9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96</w:t>
            </w:r>
          </w:p>
        </w:tc>
      </w:tr>
      <w:tr w:rsidR="007E0E59" w:rsidRPr="00633FAB" w:rsidTr="007D72CC">
        <w:trPr>
          <w:trHeight w:val="436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E59" w:rsidRPr="00AC5719" w:rsidRDefault="007E0E59" w:rsidP="007D72C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</w:rPr>
            </w:pPr>
            <w:r w:rsidRPr="00AC5719">
              <w:rPr>
                <w:rFonts w:ascii="Arial" w:hAnsi="Arial" w:cs="Arial"/>
                <w:b/>
                <w:sz w:val="20"/>
              </w:rPr>
              <w:t>Considering Transition to university studies:</w:t>
            </w:r>
          </w:p>
        </w:tc>
      </w:tr>
      <w:tr w:rsidR="007E0E59" w:rsidRPr="00633FAB" w:rsidTr="007D72CC">
        <w:trPr>
          <w:trHeight w:val="507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E0E59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Students who had not studied Further Mathematics:</w:t>
            </w:r>
          </w:p>
        </w:tc>
      </w:tr>
      <w:tr w:rsidR="007E0E59" w:rsidRPr="00633FAB" w:rsidTr="007D72CC">
        <w:trPr>
          <w:trHeight w:val="454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I wish I had studied Further Mathema</w:t>
            </w:r>
            <w:r>
              <w:rPr>
                <w:rFonts w:ascii="Arial" w:hAnsi="Arial" w:cs="Arial"/>
                <w:sz w:val="20"/>
              </w:rPr>
              <w:t>tics.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36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36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102</w:t>
            </w:r>
          </w:p>
        </w:tc>
      </w:tr>
      <w:tr w:rsidR="007E0E59" w:rsidRPr="00633FAB" w:rsidTr="007D72CC">
        <w:trPr>
          <w:trHeight w:val="436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E59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Students who had studied Further Mathematics:</w:t>
            </w:r>
          </w:p>
        </w:tc>
      </w:tr>
      <w:tr w:rsidR="007E0E59" w:rsidRPr="00633FAB" w:rsidTr="007D72CC">
        <w:trPr>
          <w:trHeight w:val="492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Studying Further Mathematics gave me a broader understanding of mathematics in general.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50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0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135</w:t>
            </w:r>
          </w:p>
        </w:tc>
      </w:tr>
      <w:tr w:rsidR="007E0E59" w:rsidRPr="00633FAB" w:rsidTr="007D72CC">
        <w:trPr>
          <w:trHeight w:val="436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Studying Further Mathematics made the trans</w:t>
            </w:r>
            <w:r>
              <w:rPr>
                <w:rFonts w:ascii="Arial" w:hAnsi="Arial" w:cs="Arial"/>
                <w:sz w:val="20"/>
              </w:rPr>
              <w:t>i</w:t>
            </w:r>
            <w:r>
              <w:rPr>
                <w:rFonts w:ascii="Arial" w:hAnsi="Arial" w:cs="Arial"/>
                <w:sz w:val="20"/>
              </w:rPr>
              <w:t>tion to university level work easier</w:t>
            </w:r>
            <w:r w:rsidRPr="00633FAB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44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136</w:t>
            </w:r>
          </w:p>
        </w:tc>
      </w:tr>
      <w:tr w:rsidR="007E0E59" w:rsidRPr="00633FAB" w:rsidTr="007D72CC">
        <w:trPr>
          <w:trHeight w:val="436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0F2350" w:rsidRDefault="007E0E59" w:rsidP="007D72C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</w:rPr>
            </w:pPr>
            <w:r w:rsidRPr="000F2350">
              <w:rPr>
                <w:rFonts w:ascii="Arial" w:hAnsi="Arial" w:cs="Arial"/>
                <w:b/>
                <w:sz w:val="20"/>
              </w:rPr>
              <w:t>Studying at university:</w:t>
            </w:r>
          </w:p>
        </w:tc>
      </w:tr>
      <w:tr w:rsidR="007E0E59" w:rsidRPr="00633FAB" w:rsidTr="007D72CC">
        <w:trPr>
          <w:trHeight w:val="436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 Students:</w:t>
            </w:r>
          </w:p>
        </w:tc>
      </w:tr>
      <w:tr w:rsidR="007E0E59" w:rsidRPr="00633FAB" w:rsidTr="007D72CC">
        <w:trPr>
          <w:trHeight w:val="436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 have to work hard in mathematics just to keep up.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240</w:t>
            </w:r>
          </w:p>
        </w:tc>
      </w:tr>
      <w:tr w:rsidR="007E0E59" w:rsidRPr="00633FAB" w:rsidTr="007D72CC">
        <w:trPr>
          <w:trHeight w:val="436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 find it easier to memorise mathematical tec</w:t>
            </w: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niques than try to understand them.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59" w:rsidRPr="00633FAB" w:rsidRDefault="007E0E59" w:rsidP="007D72C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240</w:t>
            </w:r>
          </w:p>
        </w:tc>
      </w:tr>
    </w:tbl>
    <w:p w:rsidR="007E0E59" w:rsidRDefault="007E0E59" w:rsidP="00230FF6">
      <w:pPr>
        <w:pStyle w:val="Body"/>
        <w:rPr>
          <w:rFonts w:ascii="Verdana" w:hAnsi="Verdana"/>
        </w:rPr>
      </w:pPr>
    </w:p>
    <w:p w:rsidR="007E0E59" w:rsidRDefault="00712695" w:rsidP="00230FF6">
      <w:pPr>
        <w:pStyle w:val="Body"/>
        <w:rPr>
          <w:rFonts w:ascii="Verdana" w:hAnsi="Verdana"/>
        </w:rPr>
      </w:pPr>
      <w:r w:rsidRPr="00EF449B">
        <w:rPr>
          <w:rFonts w:ascii="Verdana" w:hAnsi="Verdana"/>
        </w:rPr>
        <w:t>There was also no evidence that Further Mathematics developed the approach</w:t>
      </w:r>
      <w:r w:rsidR="00F83C60" w:rsidRPr="00EF449B">
        <w:rPr>
          <w:rFonts w:ascii="Verdana" w:hAnsi="Verdana"/>
        </w:rPr>
        <w:t xml:space="preserve"> of students</w:t>
      </w:r>
      <w:r w:rsidRPr="00EF449B">
        <w:rPr>
          <w:rFonts w:ascii="Verdana" w:hAnsi="Verdana"/>
        </w:rPr>
        <w:t xml:space="preserve"> to mathematics as a subject</w:t>
      </w:r>
      <w:r w:rsidR="002745D2" w:rsidRPr="00EF449B">
        <w:rPr>
          <w:rFonts w:ascii="Verdana" w:hAnsi="Verdana"/>
        </w:rPr>
        <w:t>,</w:t>
      </w:r>
      <w:r w:rsidRPr="00EF449B">
        <w:rPr>
          <w:rFonts w:ascii="Verdana" w:hAnsi="Verdana"/>
        </w:rPr>
        <w:t xml:space="preserve"> with no significant difference </w:t>
      </w:r>
      <w:r w:rsidR="002745D2" w:rsidRPr="00EF449B">
        <w:rPr>
          <w:rFonts w:ascii="Verdana" w:hAnsi="Verdana"/>
        </w:rPr>
        <w:t xml:space="preserve">between the students who had and had not studied Further Mathematics </w:t>
      </w:r>
      <w:r w:rsidRPr="00EF449B">
        <w:rPr>
          <w:rFonts w:ascii="Verdana" w:hAnsi="Verdana"/>
        </w:rPr>
        <w:t xml:space="preserve">in </w:t>
      </w:r>
      <w:r w:rsidR="002745D2" w:rsidRPr="00EF449B">
        <w:rPr>
          <w:rFonts w:ascii="Verdana" w:hAnsi="Verdana"/>
        </w:rPr>
        <w:t xml:space="preserve">their opinions </w:t>
      </w:r>
      <w:r w:rsidRPr="00EF449B">
        <w:rPr>
          <w:rFonts w:ascii="Verdana" w:hAnsi="Verdana"/>
        </w:rPr>
        <w:t xml:space="preserve">on using </w:t>
      </w:r>
      <w:r w:rsidR="002B7A73" w:rsidRPr="00EF449B">
        <w:rPr>
          <w:rFonts w:ascii="Verdana" w:hAnsi="Verdana"/>
        </w:rPr>
        <w:t xml:space="preserve">memorisation </w:t>
      </w:r>
      <w:r w:rsidRPr="00EF449B">
        <w:rPr>
          <w:rFonts w:ascii="Verdana" w:hAnsi="Verdana"/>
        </w:rPr>
        <w:t xml:space="preserve">rather than </w:t>
      </w:r>
      <w:r w:rsidR="002745D2" w:rsidRPr="00EF449B">
        <w:rPr>
          <w:rFonts w:ascii="Verdana" w:hAnsi="Verdana"/>
        </w:rPr>
        <w:t xml:space="preserve">trying to </w:t>
      </w:r>
      <w:r w:rsidRPr="00EF449B">
        <w:rPr>
          <w:rFonts w:ascii="Verdana" w:hAnsi="Verdana"/>
        </w:rPr>
        <w:t>understand</w:t>
      </w:r>
      <w:r w:rsidR="002745D2" w:rsidRPr="00EF449B">
        <w:rPr>
          <w:rFonts w:ascii="Verdana" w:hAnsi="Verdana"/>
        </w:rPr>
        <w:t xml:space="preserve"> the material,</w:t>
      </w:r>
      <w:r w:rsidRPr="00EF449B">
        <w:rPr>
          <w:rFonts w:ascii="Verdana" w:hAnsi="Verdana"/>
        </w:rPr>
        <w:t xml:space="preserve"> </w:t>
      </w:r>
      <w:r w:rsidRPr="00EF449B">
        <w:rPr>
          <w:rFonts w:ascii="Verdana" w:hAnsi="Verdana" w:cs="Arial"/>
        </w:rPr>
        <w:t xml:space="preserve">(Mann-Whitney, two tailed, </w:t>
      </w:r>
      <w:r w:rsidRPr="00EF449B">
        <w:rPr>
          <w:rFonts w:ascii="Verdana" w:hAnsi="Verdana" w:cs="Arial"/>
        </w:rPr>
        <w:sym w:font="Symbol" w:char="F061"/>
      </w:r>
      <w:r w:rsidRPr="00EF449B">
        <w:rPr>
          <w:rFonts w:ascii="Verdana" w:hAnsi="Verdana" w:cs="Arial"/>
        </w:rPr>
        <w:t>=0.05)</w:t>
      </w:r>
      <w:r w:rsidR="002745D2" w:rsidRPr="00EF449B">
        <w:rPr>
          <w:rFonts w:ascii="Verdana" w:hAnsi="Verdana"/>
        </w:rPr>
        <w:t xml:space="preserve">. Here </w:t>
      </w:r>
      <w:r w:rsidRPr="00EF449B">
        <w:rPr>
          <w:rFonts w:ascii="Verdana" w:hAnsi="Verdana"/>
        </w:rPr>
        <w:t xml:space="preserve">32% of all students still </w:t>
      </w:r>
      <w:r w:rsidR="002745D2" w:rsidRPr="00EF449B">
        <w:rPr>
          <w:rFonts w:ascii="Verdana" w:hAnsi="Verdana"/>
        </w:rPr>
        <w:t>found</w:t>
      </w:r>
      <w:r w:rsidR="00AE1DA9" w:rsidRPr="00EF449B">
        <w:rPr>
          <w:rFonts w:ascii="Verdana" w:hAnsi="Verdana"/>
        </w:rPr>
        <w:t xml:space="preserve"> </w:t>
      </w:r>
      <w:r w:rsidR="002745D2" w:rsidRPr="00EF449B">
        <w:rPr>
          <w:rFonts w:ascii="Verdana" w:hAnsi="Verdana"/>
        </w:rPr>
        <w:t xml:space="preserve">it </w:t>
      </w:r>
      <w:r w:rsidR="00377F89" w:rsidRPr="00EF449B">
        <w:rPr>
          <w:rFonts w:ascii="Verdana" w:hAnsi="Verdana"/>
        </w:rPr>
        <w:t xml:space="preserve">easier to </w:t>
      </w:r>
      <w:r w:rsidRPr="00EF449B">
        <w:rPr>
          <w:rFonts w:ascii="Verdana" w:hAnsi="Verdana"/>
        </w:rPr>
        <w:t>memoris</w:t>
      </w:r>
      <w:r w:rsidR="00377F89" w:rsidRPr="00EF449B">
        <w:rPr>
          <w:rFonts w:ascii="Verdana" w:hAnsi="Verdana"/>
        </w:rPr>
        <w:t>e</w:t>
      </w:r>
      <w:r w:rsidRPr="00EF449B">
        <w:rPr>
          <w:rFonts w:ascii="Verdana" w:hAnsi="Verdana"/>
        </w:rPr>
        <w:t xml:space="preserve"> </w:t>
      </w:r>
      <w:r w:rsidR="00377F89" w:rsidRPr="00EF449B">
        <w:rPr>
          <w:rFonts w:ascii="Verdana" w:hAnsi="Verdana"/>
        </w:rPr>
        <w:t>the material.</w:t>
      </w:r>
      <w:r w:rsidRPr="00EF449B">
        <w:rPr>
          <w:rFonts w:ascii="Verdana" w:hAnsi="Verdana"/>
        </w:rPr>
        <w:t xml:space="preserve"> </w:t>
      </w:r>
      <w:r w:rsidR="00CE6CA8" w:rsidRPr="00EF449B">
        <w:rPr>
          <w:rFonts w:ascii="Verdana" w:hAnsi="Verdana"/>
        </w:rPr>
        <w:t>This was further confirmed by the interviews where several students commented on the new learning</w:t>
      </w:r>
      <w:r w:rsidR="00CE6CA8" w:rsidRPr="00230FF6">
        <w:rPr>
          <w:rFonts w:ascii="Verdana" w:hAnsi="Verdana"/>
        </w:rPr>
        <w:t xml:space="preserve"> approach required by university for which they felt completely unprepared by A-levels. The students referred to the focus on the use of routine procedures and factual recall in both A-level Mathematics </w:t>
      </w:r>
      <w:r w:rsidR="00CE6CA8" w:rsidRPr="00230FF6">
        <w:rPr>
          <w:rFonts w:ascii="Verdana" w:hAnsi="Verdana"/>
        </w:rPr>
        <w:lastRenderedPageBreak/>
        <w:t xml:space="preserve">and Further Mathematics while </w:t>
      </w:r>
      <w:r w:rsidR="00397485" w:rsidRPr="00230FF6">
        <w:rPr>
          <w:rFonts w:ascii="Verdana" w:hAnsi="Verdana"/>
        </w:rPr>
        <w:t xml:space="preserve">the more abstract and proof-based </w:t>
      </w:r>
      <w:r w:rsidR="00CE6CA8" w:rsidRPr="00230FF6">
        <w:rPr>
          <w:rFonts w:ascii="Verdana" w:hAnsi="Verdana"/>
        </w:rPr>
        <w:t>undergraduate math</w:t>
      </w:r>
      <w:r w:rsidR="00CE6CA8" w:rsidRPr="00230FF6">
        <w:rPr>
          <w:rFonts w:ascii="Verdana" w:hAnsi="Verdana"/>
        </w:rPr>
        <w:t>e</w:t>
      </w:r>
      <w:r w:rsidR="00CE6CA8" w:rsidRPr="00230FF6">
        <w:rPr>
          <w:rFonts w:ascii="Verdana" w:hAnsi="Verdana"/>
        </w:rPr>
        <w:t>matics was described as focussing on the application of conceptual knowledge to construct mathematical arguments</w:t>
      </w:r>
      <w:r w:rsidR="00397485" w:rsidRPr="00F9466C">
        <w:rPr>
          <w:rFonts w:ascii="Verdana" w:hAnsi="Verdana"/>
        </w:rPr>
        <w:t>.</w:t>
      </w:r>
      <w:r w:rsidR="00F9466C" w:rsidRPr="00F9466C" w:rsidDel="00F9466C">
        <w:rPr>
          <w:rFonts w:ascii="Verdana" w:hAnsi="Verdana"/>
        </w:rPr>
        <w:t xml:space="preserve"> </w:t>
      </w:r>
      <w:r w:rsidR="00CE6CA8" w:rsidRPr="00F9466C">
        <w:rPr>
          <w:rFonts w:ascii="Verdana" w:hAnsi="Verdana"/>
        </w:rPr>
        <w:t>I</w:t>
      </w:r>
      <w:r w:rsidR="00CE6CA8" w:rsidRPr="00230FF6">
        <w:rPr>
          <w:rFonts w:ascii="Verdana" w:hAnsi="Verdana"/>
        </w:rPr>
        <w:t>n particular, some of the interviewed students did not find an</w:t>
      </w:r>
      <w:r w:rsidR="00CE6CA8" w:rsidRPr="00230FF6">
        <w:rPr>
          <w:rFonts w:ascii="Verdana" w:hAnsi="Verdana"/>
        </w:rPr>
        <w:t>y</w:t>
      </w:r>
      <w:r w:rsidR="00CE6CA8" w:rsidRPr="00230FF6">
        <w:rPr>
          <w:rFonts w:ascii="Verdana" w:hAnsi="Verdana"/>
        </w:rPr>
        <w:t xml:space="preserve">thing in A-level Mathematics </w:t>
      </w:r>
      <w:r w:rsidR="00397485">
        <w:rPr>
          <w:rFonts w:ascii="Verdana" w:hAnsi="Verdana"/>
        </w:rPr>
        <w:t>or</w:t>
      </w:r>
      <w:r w:rsidR="00397485" w:rsidRPr="00230FF6">
        <w:rPr>
          <w:rFonts w:ascii="Verdana" w:hAnsi="Verdana"/>
        </w:rPr>
        <w:t xml:space="preserve"> </w:t>
      </w:r>
      <w:r w:rsidR="00CE6CA8" w:rsidRPr="00230FF6">
        <w:rPr>
          <w:rFonts w:ascii="Verdana" w:hAnsi="Verdana"/>
        </w:rPr>
        <w:t xml:space="preserve">Further Mathematics that helped </w:t>
      </w:r>
      <w:r w:rsidR="00F60C52">
        <w:rPr>
          <w:rFonts w:ascii="Verdana" w:hAnsi="Verdana"/>
        </w:rPr>
        <w:t>prepare them for</w:t>
      </w:r>
      <w:r w:rsidR="00CE6CA8" w:rsidRPr="00230FF6">
        <w:rPr>
          <w:rFonts w:ascii="Verdana" w:hAnsi="Verdana"/>
        </w:rPr>
        <w:t xml:space="preserve"> first year undergraduate courses in Analysis. Such courses were different from anything they had seen before, but they struggled to explain why and how. </w:t>
      </w:r>
    </w:p>
    <w:p w:rsidR="003C598A" w:rsidRPr="0009121C" w:rsidRDefault="00EF449B" w:rsidP="003C598A">
      <w:pPr>
        <w:jc w:val="both"/>
        <w:rPr>
          <w:rFonts w:ascii="Verdana" w:hAnsi="Verdana"/>
          <w:sz w:val="20"/>
        </w:rPr>
      </w:pPr>
      <w:r w:rsidRPr="00C81826">
        <w:rPr>
          <w:rFonts w:ascii="Verdana" w:hAnsi="Verdana"/>
          <w:sz w:val="20"/>
        </w:rPr>
        <w:t>In the interviews, t</w:t>
      </w:r>
      <w:r w:rsidR="003C598A" w:rsidRPr="00C81826">
        <w:rPr>
          <w:rFonts w:ascii="Verdana" w:hAnsi="Verdana"/>
          <w:sz w:val="20"/>
        </w:rPr>
        <w:t>he s</w:t>
      </w:r>
      <w:r w:rsidR="001C1ADE" w:rsidRPr="00C81826">
        <w:rPr>
          <w:rFonts w:ascii="Verdana" w:hAnsi="Verdana"/>
          <w:sz w:val="20"/>
        </w:rPr>
        <w:t>tudents wh</w:t>
      </w:r>
      <w:r w:rsidR="001C1ADE" w:rsidRPr="008A010C">
        <w:rPr>
          <w:rFonts w:ascii="Verdana" w:hAnsi="Verdana"/>
          <w:sz w:val="20"/>
        </w:rPr>
        <w:t xml:space="preserve">o sat extension mathematics papers required by </w:t>
      </w:r>
      <w:r w:rsidR="003C598A">
        <w:rPr>
          <w:rFonts w:ascii="Verdana" w:hAnsi="Verdana"/>
          <w:sz w:val="20"/>
        </w:rPr>
        <w:t>some</w:t>
      </w:r>
      <w:r w:rsidR="001C1ADE" w:rsidRPr="008A010C">
        <w:rPr>
          <w:rFonts w:ascii="Verdana" w:hAnsi="Verdana"/>
          <w:sz w:val="20"/>
        </w:rPr>
        <w:t xml:space="preserve"> selective universities, commented very strongly on the difference </w:t>
      </w:r>
      <w:r w:rsidR="00336E65">
        <w:rPr>
          <w:rFonts w:ascii="Verdana" w:hAnsi="Verdana"/>
          <w:sz w:val="20"/>
        </w:rPr>
        <w:t>these</w:t>
      </w:r>
      <w:r w:rsidR="001C1ADE" w:rsidRPr="008A010C">
        <w:rPr>
          <w:rFonts w:ascii="Verdana" w:hAnsi="Verdana"/>
          <w:sz w:val="20"/>
        </w:rPr>
        <w:t xml:space="preserve"> made</w:t>
      </w:r>
      <w:r w:rsidR="00EA16C3">
        <w:rPr>
          <w:rFonts w:ascii="Verdana" w:hAnsi="Verdana"/>
          <w:sz w:val="20"/>
        </w:rPr>
        <w:t xml:space="preserve"> alongside a</w:t>
      </w:r>
      <w:r w:rsidR="00EA16C3">
        <w:rPr>
          <w:rFonts w:ascii="Verdana" w:hAnsi="Verdana"/>
          <w:sz w:val="20"/>
        </w:rPr>
        <w:t>t</w:t>
      </w:r>
      <w:r w:rsidR="00EA16C3">
        <w:rPr>
          <w:rFonts w:ascii="Verdana" w:hAnsi="Verdana"/>
          <w:sz w:val="20"/>
        </w:rPr>
        <w:t>tending mathematics enrichment events offered by universities</w:t>
      </w:r>
      <w:r w:rsidR="003C598A">
        <w:rPr>
          <w:rFonts w:ascii="Verdana" w:hAnsi="Verdana"/>
          <w:sz w:val="20"/>
        </w:rPr>
        <w:t xml:space="preserve">. </w:t>
      </w:r>
      <w:r w:rsidR="003C598A">
        <w:rPr>
          <w:rFonts w:ascii="Verdana" w:hAnsi="Verdana" w:cs="Arial"/>
          <w:sz w:val="20"/>
        </w:rPr>
        <w:t xml:space="preserve">While Further Mathematics helped in terms of the extra content, it was the extension papers that exposed them </w:t>
      </w:r>
      <w:r w:rsidR="00397485">
        <w:rPr>
          <w:rFonts w:ascii="Verdana" w:hAnsi="Verdana" w:cs="Arial"/>
          <w:sz w:val="20"/>
        </w:rPr>
        <w:t xml:space="preserve">to </w:t>
      </w:r>
      <w:r w:rsidR="003C598A">
        <w:rPr>
          <w:rFonts w:ascii="Verdana" w:hAnsi="Verdana" w:cs="Arial"/>
          <w:sz w:val="20"/>
        </w:rPr>
        <w:t>problem solving</w:t>
      </w:r>
      <w:r w:rsidR="00397485">
        <w:rPr>
          <w:rFonts w:ascii="Verdana" w:hAnsi="Verdana" w:cs="Arial"/>
          <w:sz w:val="20"/>
        </w:rPr>
        <w:t xml:space="preserve"> as is</w:t>
      </w:r>
      <w:r w:rsidR="003C598A">
        <w:rPr>
          <w:rFonts w:ascii="Verdana" w:hAnsi="Verdana" w:cs="Arial"/>
          <w:sz w:val="20"/>
        </w:rPr>
        <w:t xml:space="preserve"> embedded into studying mathematics at university.</w:t>
      </w:r>
      <w:r w:rsidR="00563C9B">
        <w:rPr>
          <w:rFonts w:ascii="Verdana" w:hAnsi="Verdana" w:cs="Arial"/>
          <w:sz w:val="20"/>
        </w:rPr>
        <w:t xml:space="preserve"> </w:t>
      </w:r>
      <w:r w:rsidR="007208CC">
        <w:rPr>
          <w:rFonts w:ascii="Verdana" w:hAnsi="Verdana" w:cs="Arial"/>
          <w:sz w:val="20"/>
        </w:rPr>
        <w:t>In the</w:t>
      </w:r>
      <w:r w:rsidR="00A059DD">
        <w:rPr>
          <w:rFonts w:ascii="Verdana" w:hAnsi="Verdana" w:cs="Arial"/>
          <w:sz w:val="20"/>
        </w:rPr>
        <w:t>ir</w:t>
      </w:r>
      <w:r w:rsidR="007208CC">
        <w:rPr>
          <w:rFonts w:ascii="Verdana" w:hAnsi="Verdana" w:cs="Arial"/>
          <w:sz w:val="20"/>
        </w:rPr>
        <w:t xml:space="preserve"> opinion, learning as much mathematics beyond the syllabus as possible was the best preparation for university mathematics.</w:t>
      </w:r>
    </w:p>
    <w:p w:rsidR="00682FD3" w:rsidRDefault="00682FD3" w:rsidP="00682FD3">
      <w:pPr>
        <w:pStyle w:val="Header2"/>
        <w:rPr>
          <w:rFonts w:ascii="Verdana" w:hAnsi="Verdana"/>
        </w:rPr>
      </w:pPr>
    </w:p>
    <w:p w:rsidR="00843E7A" w:rsidRDefault="000A3C5A" w:rsidP="00682FD3">
      <w:pPr>
        <w:pStyle w:val="Header2"/>
        <w:rPr>
          <w:rFonts w:ascii="Verdana" w:hAnsi="Verdana"/>
        </w:rPr>
      </w:pPr>
      <w:r>
        <w:rPr>
          <w:rFonts w:ascii="Verdana" w:hAnsi="Verdana"/>
        </w:rPr>
        <w:t>4</w:t>
      </w:r>
      <w:r w:rsidR="00682FD3" w:rsidRPr="004066C1">
        <w:rPr>
          <w:rFonts w:ascii="Verdana" w:hAnsi="Verdana"/>
        </w:rPr>
        <w:t>.</w:t>
      </w:r>
      <w:r w:rsidR="00682FD3">
        <w:rPr>
          <w:rFonts w:ascii="Verdana" w:hAnsi="Verdana"/>
        </w:rPr>
        <w:t>2</w:t>
      </w:r>
      <w:r w:rsidR="00682FD3" w:rsidRPr="004066C1">
        <w:rPr>
          <w:rFonts w:ascii="Verdana" w:hAnsi="Verdana"/>
        </w:rPr>
        <w:t xml:space="preserve">. </w:t>
      </w:r>
      <w:r w:rsidR="00682FD3">
        <w:rPr>
          <w:rFonts w:ascii="Verdana" w:hAnsi="Verdana"/>
        </w:rPr>
        <w:t>Non-Mathematics STEM Undergraduates</w:t>
      </w:r>
    </w:p>
    <w:p w:rsidR="00557D7B" w:rsidRPr="008D6A56" w:rsidRDefault="00C11906" w:rsidP="008D6A56">
      <w:pPr>
        <w:pStyle w:val="Body"/>
        <w:rPr>
          <w:rFonts w:ascii="Verdana" w:hAnsi="Verdana"/>
        </w:rPr>
      </w:pPr>
      <w:r w:rsidRPr="008D6A56">
        <w:rPr>
          <w:rFonts w:ascii="Verdana" w:hAnsi="Verdana"/>
        </w:rPr>
        <w:t xml:space="preserve">In terms of the original decision to study for Further Mathematics, there </w:t>
      </w:r>
      <w:r w:rsidR="00EA16C3">
        <w:rPr>
          <w:rFonts w:ascii="Verdana" w:hAnsi="Verdana"/>
        </w:rPr>
        <w:t>were</w:t>
      </w:r>
      <w:r w:rsidR="00BA6255" w:rsidRPr="008D6A56">
        <w:rPr>
          <w:rFonts w:ascii="Verdana" w:hAnsi="Verdana"/>
        </w:rPr>
        <w:t xml:space="preserve"> </w:t>
      </w:r>
      <w:r w:rsidRPr="008D6A56">
        <w:rPr>
          <w:rFonts w:ascii="Verdana" w:hAnsi="Verdana"/>
        </w:rPr>
        <w:t>significant di</w:t>
      </w:r>
      <w:r w:rsidRPr="008D6A56">
        <w:rPr>
          <w:rFonts w:ascii="Verdana" w:hAnsi="Verdana"/>
        </w:rPr>
        <w:t>f</w:t>
      </w:r>
      <w:r w:rsidRPr="008D6A56">
        <w:rPr>
          <w:rFonts w:ascii="Verdana" w:hAnsi="Verdana"/>
        </w:rPr>
        <w:t>ferences in attitude</w:t>
      </w:r>
      <w:r w:rsidR="00EA16C3">
        <w:rPr>
          <w:rFonts w:ascii="Verdana" w:hAnsi="Verdana"/>
        </w:rPr>
        <w:t>s similar to mathematics undergraduates. S</w:t>
      </w:r>
      <w:r w:rsidRPr="008D6A56">
        <w:rPr>
          <w:rFonts w:ascii="Verdana" w:hAnsi="Verdana"/>
        </w:rPr>
        <w:t xml:space="preserve">tudents who took Further Mathematics </w:t>
      </w:r>
      <w:r w:rsidR="00EA16C3">
        <w:rPr>
          <w:rFonts w:ascii="Verdana" w:hAnsi="Verdana"/>
        </w:rPr>
        <w:t xml:space="preserve">are </w:t>
      </w:r>
      <w:r w:rsidRPr="008D6A56">
        <w:rPr>
          <w:rFonts w:ascii="Verdana" w:hAnsi="Verdana"/>
        </w:rPr>
        <w:t xml:space="preserve">more likely to view themselves as gifted at mathematics, more likely to rate mathematics </w:t>
      </w:r>
      <w:r w:rsidR="00F4478F" w:rsidRPr="008D6A56">
        <w:rPr>
          <w:rFonts w:ascii="Verdana" w:hAnsi="Verdana"/>
        </w:rPr>
        <w:t xml:space="preserve">as their best subject and </w:t>
      </w:r>
      <w:r w:rsidRPr="008D6A56">
        <w:rPr>
          <w:rFonts w:ascii="Verdana" w:hAnsi="Verdana"/>
        </w:rPr>
        <w:t>more likely to have had encouragement from teachers and parents to study mathematics</w:t>
      </w:r>
      <w:r w:rsidR="008E273D" w:rsidRPr="008D6A56">
        <w:rPr>
          <w:rFonts w:ascii="Verdana" w:hAnsi="Verdana"/>
        </w:rPr>
        <w:t xml:space="preserve"> (see Table </w:t>
      </w:r>
      <w:r w:rsidR="00BA6255" w:rsidRPr="008D6A56">
        <w:rPr>
          <w:rFonts w:ascii="Verdana" w:hAnsi="Verdana"/>
        </w:rPr>
        <w:t>3</w:t>
      </w:r>
      <w:r w:rsidRPr="008D6A56">
        <w:rPr>
          <w:rFonts w:ascii="Verdana" w:hAnsi="Verdana"/>
        </w:rPr>
        <w:t>).</w:t>
      </w:r>
      <w:r w:rsidR="00F4478F" w:rsidRPr="008D6A56">
        <w:rPr>
          <w:rFonts w:ascii="Verdana" w:hAnsi="Verdana"/>
        </w:rPr>
        <w:t xml:space="preserve"> </w:t>
      </w:r>
    </w:p>
    <w:p w:rsidR="00557D7B" w:rsidRPr="000D780D" w:rsidRDefault="00557D7B" w:rsidP="00557D7B">
      <w:pPr>
        <w:pStyle w:val="TableCaption"/>
        <w:jc w:val="left"/>
        <w:rPr>
          <w:rFonts w:ascii="Verdana" w:hAnsi="Verdana" w:cs="Arial"/>
          <w:szCs w:val="20"/>
        </w:rPr>
      </w:pPr>
      <w:proofErr w:type="gramStart"/>
      <w:r w:rsidRPr="00594696">
        <w:rPr>
          <w:rFonts w:ascii="Verdana" w:hAnsi="Verdana" w:cs="Arial"/>
          <w:szCs w:val="20"/>
        </w:rPr>
        <w:t xml:space="preserve">Table </w:t>
      </w:r>
      <w:r w:rsidR="00D132E6" w:rsidRPr="00594696">
        <w:rPr>
          <w:rFonts w:ascii="Verdana" w:hAnsi="Verdana" w:cs="Arial"/>
          <w:szCs w:val="20"/>
        </w:rPr>
        <w:fldChar w:fldCharType="begin"/>
      </w:r>
      <w:r w:rsidRPr="00594696">
        <w:rPr>
          <w:rFonts w:ascii="Verdana" w:hAnsi="Verdana" w:cs="Arial"/>
          <w:szCs w:val="20"/>
        </w:rPr>
        <w:instrText xml:space="preserve"> SEQ Table \* ARABIC </w:instrText>
      </w:r>
      <w:r w:rsidR="00D132E6" w:rsidRPr="00594696">
        <w:rPr>
          <w:rFonts w:ascii="Verdana" w:hAnsi="Verdana" w:cs="Arial"/>
          <w:szCs w:val="20"/>
        </w:rPr>
        <w:fldChar w:fldCharType="separate"/>
      </w:r>
      <w:r w:rsidR="00E553D8">
        <w:rPr>
          <w:rFonts w:ascii="Verdana" w:hAnsi="Verdana" w:cs="Arial"/>
          <w:noProof/>
          <w:szCs w:val="20"/>
        </w:rPr>
        <w:t>3</w:t>
      </w:r>
      <w:r w:rsidR="00D132E6" w:rsidRPr="00594696">
        <w:rPr>
          <w:rFonts w:ascii="Verdana" w:hAnsi="Verdana" w:cs="Arial"/>
          <w:szCs w:val="20"/>
        </w:rPr>
        <w:fldChar w:fldCharType="end"/>
      </w:r>
      <w:r>
        <w:rPr>
          <w:rFonts w:ascii="Verdana" w:hAnsi="Verdana" w:cs="Arial"/>
          <w:szCs w:val="20"/>
        </w:rPr>
        <w:t>.</w:t>
      </w:r>
      <w:proofErr w:type="gramEnd"/>
      <w:r w:rsidRPr="00594696">
        <w:rPr>
          <w:rFonts w:ascii="Verdana" w:hAnsi="Verdana" w:cs="Arial"/>
          <w:szCs w:val="20"/>
        </w:rPr>
        <w:t xml:space="preserve"> </w:t>
      </w:r>
      <w:r>
        <w:rPr>
          <w:rFonts w:ascii="Verdana" w:hAnsi="Verdana" w:cs="Arial"/>
          <w:szCs w:val="20"/>
        </w:rPr>
        <w:t xml:space="preserve">Selected significant differences in non-Mathematics STEM </w:t>
      </w:r>
      <w:r w:rsidR="00B41C83">
        <w:rPr>
          <w:rFonts w:ascii="Verdana" w:hAnsi="Verdana" w:cs="Arial"/>
          <w:szCs w:val="20"/>
        </w:rPr>
        <w:t>undergraduate</w:t>
      </w:r>
      <w:r>
        <w:rPr>
          <w:rFonts w:ascii="Verdana" w:hAnsi="Verdana" w:cs="Arial"/>
          <w:szCs w:val="20"/>
        </w:rPr>
        <w:t xml:space="preserve"> students between those who had and had not studied Further Mathematics (Mann-Whitney, two tailed, </w:t>
      </w:r>
      <w:r>
        <w:rPr>
          <w:rFonts w:ascii="Verdana" w:hAnsi="Verdana" w:cs="Arial"/>
          <w:szCs w:val="20"/>
        </w:rPr>
        <w:sym w:font="Symbol" w:char="F061"/>
      </w:r>
      <w:r>
        <w:rPr>
          <w:rFonts w:ascii="Verdana" w:hAnsi="Verdana" w:cs="Arial"/>
          <w:szCs w:val="20"/>
        </w:rPr>
        <w:t>=0.05).</w:t>
      </w:r>
    </w:p>
    <w:tbl>
      <w:tblPr>
        <w:tblW w:w="93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557D7B" w:rsidRPr="00633FAB" w:rsidTr="00AA7425">
        <w:trPr>
          <w:cantSplit/>
          <w:trHeight w:val="1134"/>
        </w:trPr>
        <w:tc>
          <w:tcPr>
            <w:tcW w:w="2552" w:type="dxa"/>
            <w:vAlign w:val="center"/>
          </w:tcPr>
          <w:p w:rsidR="00557D7B" w:rsidRPr="00633FAB" w:rsidRDefault="00CE51F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Survey</w:t>
            </w:r>
            <w:r w:rsidR="0026327D">
              <w:rPr>
                <w:rFonts w:ascii="Arial" w:hAnsi="Arial" w:cs="Arial"/>
                <w:sz w:val="20"/>
              </w:rPr>
              <w:t xml:space="preserve"> Statements</w:t>
            </w:r>
          </w:p>
        </w:tc>
        <w:tc>
          <w:tcPr>
            <w:tcW w:w="850" w:type="dxa"/>
            <w:textDirection w:val="tbRl"/>
            <w:vAlign w:val="center"/>
          </w:tcPr>
          <w:p w:rsidR="00557D7B" w:rsidRPr="00633FAB" w:rsidRDefault="00557D7B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Further Math</w:t>
            </w:r>
            <w:r>
              <w:rPr>
                <w:rFonts w:ascii="Arial" w:hAnsi="Arial" w:cs="Arial"/>
                <w:sz w:val="20"/>
              </w:rPr>
              <w:t>e</w:t>
            </w:r>
            <w:r>
              <w:rPr>
                <w:rFonts w:ascii="Arial" w:hAnsi="Arial" w:cs="Arial"/>
                <w:sz w:val="20"/>
              </w:rPr>
              <w:t>matics</w:t>
            </w:r>
          </w:p>
        </w:tc>
        <w:tc>
          <w:tcPr>
            <w:tcW w:w="850" w:type="dxa"/>
            <w:textDirection w:val="tbRl"/>
            <w:vAlign w:val="center"/>
          </w:tcPr>
          <w:p w:rsidR="00557D7B" w:rsidRPr="00633FAB" w:rsidRDefault="00557D7B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Agree</w:t>
            </w:r>
          </w:p>
        </w:tc>
        <w:tc>
          <w:tcPr>
            <w:tcW w:w="850" w:type="dxa"/>
            <w:textDirection w:val="tbRl"/>
            <w:vAlign w:val="center"/>
          </w:tcPr>
          <w:p w:rsidR="00557D7B" w:rsidRPr="00633FAB" w:rsidRDefault="00557D7B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Agree</w:t>
            </w:r>
          </w:p>
        </w:tc>
        <w:tc>
          <w:tcPr>
            <w:tcW w:w="850" w:type="dxa"/>
            <w:textDirection w:val="tbRl"/>
            <w:vAlign w:val="center"/>
          </w:tcPr>
          <w:p w:rsidR="00557D7B" w:rsidRPr="00633FAB" w:rsidRDefault="00557D7B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Neutral</w:t>
            </w:r>
          </w:p>
        </w:tc>
        <w:tc>
          <w:tcPr>
            <w:tcW w:w="850" w:type="dxa"/>
            <w:textDirection w:val="tbRl"/>
            <w:vAlign w:val="center"/>
          </w:tcPr>
          <w:p w:rsidR="00557D7B" w:rsidRPr="00633FAB" w:rsidRDefault="00557D7B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Disagree</w:t>
            </w:r>
          </w:p>
        </w:tc>
        <w:tc>
          <w:tcPr>
            <w:tcW w:w="850" w:type="dxa"/>
            <w:textDirection w:val="tbRl"/>
            <w:vAlign w:val="center"/>
          </w:tcPr>
          <w:p w:rsidR="00557D7B" w:rsidRPr="00633FAB" w:rsidRDefault="00557D7B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Disagree</w:t>
            </w:r>
          </w:p>
        </w:tc>
        <w:tc>
          <w:tcPr>
            <w:tcW w:w="850" w:type="dxa"/>
            <w:textDirection w:val="tbRl"/>
            <w:vAlign w:val="center"/>
          </w:tcPr>
          <w:p w:rsidR="00557D7B" w:rsidRDefault="00557D7B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Sample Size</w:t>
            </w:r>
          </w:p>
        </w:tc>
        <w:tc>
          <w:tcPr>
            <w:tcW w:w="850" w:type="dxa"/>
            <w:textDirection w:val="tbRl"/>
            <w:vAlign w:val="center"/>
          </w:tcPr>
          <w:p w:rsidR="00557D7B" w:rsidRDefault="00557D7B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</w:p>
        </w:tc>
      </w:tr>
      <w:tr w:rsidR="00557D7B" w:rsidRPr="00633FAB" w:rsidTr="00AA7425">
        <w:trPr>
          <w:trHeight w:val="492"/>
        </w:trPr>
        <w:tc>
          <w:tcPr>
            <w:tcW w:w="2552" w:type="dxa"/>
            <w:vMerge w:val="restart"/>
            <w:vAlign w:val="center"/>
          </w:tcPr>
          <w:p w:rsidR="00557D7B" w:rsidRPr="00633FAB" w:rsidRDefault="00557D7B" w:rsidP="00AA7425">
            <w:pPr>
              <w:jc w:val="center"/>
              <w:rPr>
                <w:rFonts w:ascii="Arial" w:hAnsi="Arial" w:cs="Arial"/>
                <w:color w:val="7030A0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I am naturally gifted at mathematics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557D7B" w:rsidRPr="00633FAB" w:rsidRDefault="00557D7B" w:rsidP="00AA742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:rsidR="00557D7B" w:rsidRPr="00633FAB" w:rsidRDefault="00557D7B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vAlign w:val="center"/>
          </w:tcPr>
          <w:p w:rsidR="00557D7B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20%</w:t>
            </w:r>
          </w:p>
        </w:tc>
        <w:tc>
          <w:tcPr>
            <w:tcW w:w="850" w:type="dxa"/>
            <w:vAlign w:val="center"/>
          </w:tcPr>
          <w:p w:rsidR="00557D7B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66%</w:t>
            </w:r>
          </w:p>
        </w:tc>
        <w:tc>
          <w:tcPr>
            <w:tcW w:w="850" w:type="dxa"/>
            <w:vAlign w:val="center"/>
          </w:tcPr>
          <w:p w:rsidR="00557D7B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14%</w:t>
            </w:r>
          </w:p>
        </w:tc>
        <w:tc>
          <w:tcPr>
            <w:tcW w:w="850" w:type="dxa"/>
            <w:vAlign w:val="center"/>
          </w:tcPr>
          <w:p w:rsidR="00557D7B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vAlign w:val="center"/>
          </w:tcPr>
          <w:p w:rsidR="00557D7B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vAlign w:val="center"/>
          </w:tcPr>
          <w:p w:rsidR="00557D7B" w:rsidRPr="00633FAB" w:rsidRDefault="00593AAE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850" w:type="dxa"/>
            <w:vMerge w:val="restart"/>
            <w:vAlign w:val="center"/>
          </w:tcPr>
          <w:p w:rsidR="00557D7B" w:rsidRPr="00633FAB" w:rsidRDefault="00593AAE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&lt;0.00</w:t>
            </w:r>
            <w:r w:rsidR="0088336A">
              <w:rPr>
                <w:rFonts w:ascii="Arial" w:hAnsi="Arial" w:cs="Arial"/>
                <w:sz w:val="20"/>
              </w:rPr>
              <w:t>1</w:t>
            </w:r>
          </w:p>
        </w:tc>
      </w:tr>
      <w:tr w:rsidR="00953CDF" w:rsidRPr="00633FAB" w:rsidTr="00AA7425">
        <w:trPr>
          <w:trHeight w:val="492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53CDF" w:rsidRPr="00633FAB" w:rsidTr="00AA7425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Mathematics is the su</w:t>
            </w:r>
            <w:r w:rsidRPr="00633FAB">
              <w:rPr>
                <w:rFonts w:ascii="Arial" w:hAnsi="Arial" w:cs="Arial"/>
                <w:sz w:val="20"/>
              </w:rPr>
              <w:t>b</w:t>
            </w:r>
            <w:r w:rsidRPr="00633FAB">
              <w:rPr>
                <w:rFonts w:ascii="Arial" w:hAnsi="Arial" w:cs="Arial"/>
                <w:sz w:val="20"/>
              </w:rPr>
              <w:t>ject I am best at.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0.016</w:t>
            </w:r>
          </w:p>
        </w:tc>
      </w:tr>
      <w:tr w:rsidR="00953CDF" w:rsidRPr="00633FAB" w:rsidTr="00AA7425">
        <w:trPr>
          <w:trHeight w:val="49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53CDF" w:rsidRPr="00633FAB" w:rsidTr="00AA7425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Teacher(s) encouraged me to study AS/A-level mathematics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0.011</w:t>
            </w:r>
          </w:p>
        </w:tc>
      </w:tr>
      <w:tr w:rsidR="00953CDF" w:rsidRPr="00633FAB" w:rsidTr="00AA7425">
        <w:trPr>
          <w:trHeight w:val="454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53CDF" w:rsidRPr="00633FAB" w:rsidTr="00AA7425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My parents thought it was important for me to study Further Mathematics.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0.003</w:t>
            </w:r>
          </w:p>
        </w:tc>
      </w:tr>
      <w:tr w:rsidR="00953CDF" w:rsidRPr="00633FAB" w:rsidTr="00AA7425">
        <w:trPr>
          <w:trHeight w:val="454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Pr="00633FAB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99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CDF" w:rsidRDefault="00953CDF" w:rsidP="00AA742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7697C" w:rsidRDefault="0087697C" w:rsidP="008D6A56">
      <w:pPr>
        <w:pStyle w:val="Body"/>
        <w:rPr>
          <w:rFonts w:ascii="Verdana" w:hAnsi="Verdana"/>
        </w:rPr>
      </w:pPr>
    </w:p>
    <w:p w:rsidR="008D6A56" w:rsidRDefault="00A059DD" w:rsidP="008D6A56">
      <w:pPr>
        <w:pStyle w:val="Body"/>
        <w:rPr>
          <w:rFonts w:ascii="Verdana" w:hAnsi="Verdana"/>
        </w:rPr>
      </w:pPr>
      <w:r>
        <w:rPr>
          <w:rFonts w:ascii="Verdana" w:hAnsi="Verdana"/>
        </w:rPr>
        <w:t>Similar to mathematics undergraduates</w:t>
      </w:r>
      <w:r w:rsidR="00271049">
        <w:rPr>
          <w:rFonts w:ascii="Verdana" w:hAnsi="Verdana"/>
        </w:rPr>
        <w:t>,</w:t>
      </w:r>
      <w:r w:rsidR="004B148B" w:rsidRPr="008D6A56">
        <w:rPr>
          <w:rFonts w:ascii="Verdana" w:hAnsi="Verdana"/>
        </w:rPr>
        <w:t xml:space="preserve"> a majority of those who chose not </w:t>
      </w:r>
      <w:r w:rsidR="00271049">
        <w:rPr>
          <w:rFonts w:ascii="Verdana" w:hAnsi="Verdana"/>
        </w:rPr>
        <w:t xml:space="preserve">to </w:t>
      </w:r>
      <w:r w:rsidR="004B148B" w:rsidRPr="008D6A56">
        <w:rPr>
          <w:rFonts w:ascii="Verdana" w:hAnsi="Verdana"/>
        </w:rPr>
        <w:t>study Further Mathematics did so to enable them to study other subjects</w:t>
      </w:r>
      <w:r w:rsidR="008D6A56" w:rsidRPr="008D6A56">
        <w:rPr>
          <w:rFonts w:ascii="Verdana" w:hAnsi="Verdana"/>
        </w:rPr>
        <w:t xml:space="preserve">. </w:t>
      </w:r>
      <w:r>
        <w:rPr>
          <w:rFonts w:ascii="Verdana" w:hAnsi="Verdana"/>
        </w:rPr>
        <w:t>Again</w:t>
      </w:r>
      <w:r w:rsidR="00EA16C3">
        <w:rPr>
          <w:rFonts w:ascii="Verdana" w:hAnsi="Verdana"/>
        </w:rPr>
        <w:t>, t</w:t>
      </w:r>
      <w:r w:rsidR="008D6A56" w:rsidRPr="008D6A56">
        <w:rPr>
          <w:rFonts w:ascii="Verdana" w:hAnsi="Verdana"/>
        </w:rPr>
        <w:t xml:space="preserve">here was a perception that Further Mathematics </w:t>
      </w:r>
      <w:r w:rsidR="0007318D">
        <w:rPr>
          <w:rFonts w:ascii="Verdana" w:hAnsi="Verdana"/>
        </w:rPr>
        <w:t>was</w:t>
      </w:r>
      <w:r w:rsidR="008D6A56" w:rsidRPr="008D6A56">
        <w:rPr>
          <w:rFonts w:ascii="Verdana" w:hAnsi="Verdana"/>
        </w:rPr>
        <w:t xml:space="preserve"> harder (see Table 4a). Of those who had taken Further Mat</w:t>
      </w:r>
      <w:r w:rsidR="008D6A56" w:rsidRPr="008D6A56">
        <w:rPr>
          <w:rFonts w:ascii="Verdana" w:hAnsi="Verdana"/>
        </w:rPr>
        <w:t>h</w:t>
      </w:r>
      <w:r w:rsidR="008D6A56" w:rsidRPr="008D6A56">
        <w:rPr>
          <w:rFonts w:ascii="Verdana" w:hAnsi="Verdana"/>
        </w:rPr>
        <w:t>ematics, 91% felt it had broadened their understanding and 85% felt it had made their transition to university easier (Table 4b).</w:t>
      </w:r>
      <w:r w:rsidR="008D6A56">
        <w:rPr>
          <w:rFonts w:ascii="Verdana" w:hAnsi="Verdana"/>
        </w:rPr>
        <w:t xml:space="preserve"> </w:t>
      </w:r>
      <w:r w:rsidR="00A206FC">
        <w:rPr>
          <w:rFonts w:ascii="Verdana" w:hAnsi="Verdana"/>
        </w:rPr>
        <w:t>Again</w:t>
      </w:r>
      <w:r w:rsidR="00271049">
        <w:rPr>
          <w:rFonts w:ascii="Verdana" w:hAnsi="Verdana"/>
        </w:rPr>
        <w:t>,</w:t>
      </w:r>
      <w:r w:rsidR="00A206FC">
        <w:rPr>
          <w:rFonts w:ascii="Verdana" w:hAnsi="Verdana"/>
        </w:rPr>
        <w:t xml:space="preserve"> there was no significant difference </w:t>
      </w:r>
      <w:r w:rsidR="00A206FC">
        <w:rPr>
          <w:rFonts w:ascii="Verdana" w:hAnsi="Verdana" w:cs="Arial"/>
        </w:rPr>
        <w:t>(Mann-</w:t>
      </w:r>
      <w:r w:rsidR="00A206FC">
        <w:rPr>
          <w:rFonts w:ascii="Verdana" w:hAnsi="Verdana" w:cs="Arial"/>
        </w:rPr>
        <w:lastRenderedPageBreak/>
        <w:t xml:space="preserve">Whitney, two tailed, </w:t>
      </w:r>
      <w:r w:rsidR="00A206FC">
        <w:rPr>
          <w:rFonts w:ascii="Verdana" w:hAnsi="Verdana" w:cs="Arial"/>
        </w:rPr>
        <w:sym w:font="Symbol" w:char="F061"/>
      </w:r>
      <w:r w:rsidR="00A206FC">
        <w:rPr>
          <w:rFonts w:ascii="Verdana" w:hAnsi="Verdana" w:cs="Arial"/>
        </w:rPr>
        <w:t>=0.05</w:t>
      </w:r>
      <w:r w:rsidR="00A206FC">
        <w:rPr>
          <w:rFonts w:ascii="Verdana" w:hAnsi="Verdana"/>
        </w:rPr>
        <w:t xml:space="preserve">) </w:t>
      </w:r>
      <w:r w:rsidR="00F7774C">
        <w:rPr>
          <w:rFonts w:ascii="Verdana" w:hAnsi="Verdana"/>
        </w:rPr>
        <w:t xml:space="preserve">in </w:t>
      </w:r>
      <w:r w:rsidR="00A206FC">
        <w:rPr>
          <w:rFonts w:ascii="Verdana" w:hAnsi="Verdana"/>
        </w:rPr>
        <w:t>the answers in Table 4c between those who studied Further Mathematics and those who did not.</w:t>
      </w:r>
    </w:p>
    <w:p w:rsidR="00303F4A" w:rsidRPr="0009121C" w:rsidRDefault="00271049" w:rsidP="008A010C">
      <w:pPr>
        <w:spacing w:line="259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In contrast to the mathematics undergraduates</w:t>
      </w:r>
      <w:r w:rsidR="00054195" w:rsidRPr="008A010C">
        <w:rPr>
          <w:rFonts w:ascii="Verdana" w:hAnsi="Verdana"/>
          <w:sz w:val="20"/>
        </w:rPr>
        <w:t xml:space="preserve">, the emphasis from </w:t>
      </w:r>
      <w:r w:rsidR="00F7774C">
        <w:rPr>
          <w:rFonts w:ascii="Verdana" w:hAnsi="Verdana"/>
          <w:sz w:val="20"/>
        </w:rPr>
        <w:t xml:space="preserve">interviews of </w:t>
      </w:r>
      <w:r w:rsidR="00054195" w:rsidRPr="008A010C">
        <w:rPr>
          <w:rFonts w:ascii="Verdana" w:hAnsi="Verdana"/>
          <w:sz w:val="20"/>
        </w:rPr>
        <w:t xml:space="preserve">students </w:t>
      </w:r>
      <w:r w:rsidR="00F7774C" w:rsidRPr="004B5325">
        <w:rPr>
          <w:rFonts w:ascii="Verdana" w:hAnsi="Verdana"/>
          <w:sz w:val="20"/>
        </w:rPr>
        <w:t>studying degrees as varied as Computer Science, Earth Sciences, Economics and Enginee</w:t>
      </w:r>
      <w:r w:rsidR="00F7774C" w:rsidRPr="004B5325">
        <w:rPr>
          <w:rFonts w:ascii="Verdana" w:hAnsi="Verdana"/>
          <w:sz w:val="20"/>
        </w:rPr>
        <w:t>r</w:t>
      </w:r>
      <w:r w:rsidR="00F7774C" w:rsidRPr="004B5325">
        <w:rPr>
          <w:rFonts w:ascii="Verdana" w:hAnsi="Verdana"/>
          <w:sz w:val="20"/>
        </w:rPr>
        <w:t>ing</w:t>
      </w:r>
      <w:r w:rsidR="00F7774C">
        <w:rPr>
          <w:rFonts w:ascii="Verdana" w:hAnsi="Verdana"/>
          <w:sz w:val="20"/>
        </w:rPr>
        <w:t>,</w:t>
      </w:r>
      <w:r w:rsidR="00054195" w:rsidRPr="008A010C">
        <w:rPr>
          <w:rFonts w:ascii="Verdana" w:hAnsi="Verdana"/>
          <w:sz w:val="20"/>
        </w:rPr>
        <w:t xml:space="preserve"> </w:t>
      </w:r>
      <w:r w:rsidR="0026482B" w:rsidRPr="008A010C">
        <w:rPr>
          <w:rFonts w:ascii="Verdana" w:hAnsi="Verdana"/>
          <w:sz w:val="20"/>
        </w:rPr>
        <w:t>was that studying Further Mathematics had been useful due to the fast pace and a</w:t>
      </w:r>
      <w:r w:rsidR="0026482B" w:rsidRPr="008A010C">
        <w:rPr>
          <w:rFonts w:ascii="Verdana" w:hAnsi="Verdana"/>
          <w:sz w:val="20"/>
        </w:rPr>
        <w:t>d</w:t>
      </w:r>
      <w:r w:rsidR="0026482B" w:rsidRPr="008A010C">
        <w:rPr>
          <w:rFonts w:ascii="Verdana" w:hAnsi="Verdana"/>
          <w:sz w:val="20"/>
        </w:rPr>
        <w:t>vanced nature of the mathematics they were expected to learn and rapidly apply</w:t>
      </w:r>
      <w:r w:rsidR="00D83733">
        <w:rPr>
          <w:rFonts w:ascii="Verdana" w:hAnsi="Verdana"/>
          <w:sz w:val="20"/>
        </w:rPr>
        <w:t xml:space="preserve"> in their degree</w:t>
      </w:r>
      <w:r w:rsidR="00A95DED">
        <w:rPr>
          <w:rFonts w:ascii="Verdana" w:hAnsi="Verdana"/>
          <w:sz w:val="20"/>
        </w:rPr>
        <w:t xml:space="preserve"> course</w:t>
      </w:r>
      <w:r w:rsidR="0026482B" w:rsidRPr="008A010C">
        <w:rPr>
          <w:rFonts w:ascii="Verdana" w:hAnsi="Verdana"/>
          <w:sz w:val="20"/>
        </w:rPr>
        <w:t xml:space="preserve">. </w:t>
      </w:r>
      <w:r w:rsidR="002B7A73" w:rsidRPr="00000B87">
        <w:rPr>
          <w:rFonts w:ascii="Verdana" w:hAnsi="Verdana" w:cs="Arial"/>
          <w:sz w:val="20"/>
        </w:rPr>
        <w:t>Such an approach requires students to pick up techniques and methods quickly, without dwelling on understanding. As one student put it, such a module would</w:t>
      </w:r>
      <w:r w:rsidR="00DD407C" w:rsidRPr="00000B87">
        <w:rPr>
          <w:rFonts w:ascii="Verdana" w:hAnsi="Verdana" w:cs="Arial"/>
          <w:sz w:val="20"/>
        </w:rPr>
        <w:t xml:space="preserve"> “not teach you the maths that underpins it. You know what to do but do not know why”</w:t>
      </w:r>
      <w:r w:rsidR="002B7A73" w:rsidRPr="00000B87">
        <w:rPr>
          <w:rFonts w:ascii="Verdana" w:hAnsi="Verdana" w:cs="Arial"/>
          <w:sz w:val="20"/>
        </w:rPr>
        <w:t>, an a</w:t>
      </w:r>
      <w:r w:rsidR="002B7A73" w:rsidRPr="00000B87">
        <w:rPr>
          <w:rFonts w:ascii="Verdana" w:hAnsi="Verdana" w:cs="Arial"/>
          <w:sz w:val="20"/>
        </w:rPr>
        <w:t>p</w:t>
      </w:r>
      <w:r w:rsidR="002B7A73" w:rsidRPr="00000B87">
        <w:rPr>
          <w:rFonts w:ascii="Verdana" w:hAnsi="Verdana" w:cs="Arial"/>
          <w:sz w:val="20"/>
        </w:rPr>
        <w:t xml:space="preserve">proach similar to that </w:t>
      </w:r>
      <w:r w:rsidR="000624A8" w:rsidRPr="00000B87">
        <w:rPr>
          <w:rFonts w:ascii="Verdana" w:hAnsi="Verdana" w:cs="Arial"/>
          <w:sz w:val="20"/>
        </w:rPr>
        <w:t xml:space="preserve">often </w:t>
      </w:r>
      <w:r w:rsidR="002B7A73" w:rsidRPr="00000B87">
        <w:rPr>
          <w:rFonts w:ascii="Verdana" w:hAnsi="Verdana" w:cs="Arial"/>
          <w:sz w:val="20"/>
        </w:rPr>
        <w:t>taken at A-level</w:t>
      </w:r>
      <w:r w:rsidR="00DD407C" w:rsidRPr="00000B87">
        <w:rPr>
          <w:rFonts w:ascii="Verdana" w:hAnsi="Verdana" w:cs="Arial"/>
          <w:sz w:val="20"/>
        </w:rPr>
        <w:t xml:space="preserve">. </w:t>
      </w:r>
      <w:r w:rsidR="006B532C" w:rsidRPr="00000B87">
        <w:rPr>
          <w:rFonts w:ascii="Verdana" w:hAnsi="Verdana" w:cs="Arial"/>
          <w:sz w:val="20"/>
        </w:rPr>
        <w:t xml:space="preserve">This </w:t>
      </w:r>
      <w:r w:rsidR="002B7A73" w:rsidRPr="00000B87">
        <w:rPr>
          <w:rFonts w:ascii="Verdana" w:hAnsi="Verdana" w:cs="Arial"/>
          <w:sz w:val="20"/>
        </w:rPr>
        <w:t xml:space="preserve">could </w:t>
      </w:r>
      <w:r w:rsidR="006B532C" w:rsidRPr="00000B87">
        <w:rPr>
          <w:rFonts w:ascii="Verdana" w:hAnsi="Verdana" w:cs="Arial"/>
          <w:sz w:val="20"/>
        </w:rPr>
        <w:t xml:space="preserve">explain why </w:t>
      </w:r>
      <w:r w:rsidR="00DD407C" w:rsidRPr="00000B87">
        <w:rPr>
          <w:rFonts w:ascii="Verdana" w:hAnsi="Verdana"/>
          <w:sz w:val="20"/>
        </w:rPr>
        <w:t xml:space="preserve">Further Mathematics </w:t>
      </w:r>
      <w:r w:rsidR="00303F4A" w:rsidRPr="00000B87">
        <w:rPr>
          <w:rFonts w:ascii="Verdana" w:hAnsi="Verdana"/>
          <w:sz w:val="20"/>
        </w:rPr>
        <w:t>helped with the mathematical content</w:t>
      </w:r>
      <w:r w:rsidR="0026327D" w:rsidRPr="00000B87">
        <w:rPr>
          <w:rFonts w:ascii="Verdana" w:hAnsi="Verdana"/>
          <w:sz w:val="20"/>
        </w:rPr>
        <w:t xml:space="preserve"> as well as enabl</w:t>
      </w:r>
      <w:r w:rsidR="00F7774C" w:rsidRPr="00000B87">
        <w:rPr>
          <w:rFonts w:ascii="Verdana" w:hAnsi="Verdana"/>
          <w:sz w:val="20"/>
        </w:rPr>
        <w:t>ing</w:t>
      </w:r>
      <w:r w:rsidR="0026327D" w:rsidRPr="00000B87">
        <w:rPr>
          <w:rFonts w:ascii="Verdana" w:hAnsi="Verdana"/>
          <w:sz w:val="20"/>
        </w:rPr>
        <w:t xml:space="preserve"> </w:t>
      </w:r>
      <w:r w:rsidR="00F7774C" w:rsidRPr="00000B87">
        <w:rPr>
          <w:rFonts w:ascii="Verdana" w:hAnsi="Verdana"/>
          <w:sz w:val="20"/>
        </w:rPr>
        <w:t>them</w:t>
      </w:r>
      <w:r w:rsidR="0026327D" w:rsidRPr="00000B87">
        <w:rPr>
          <w:rFonts w:ascii="Verdana" w:hAnsi="Verdana"/>
          <w:sz w:val="20"/>
        </w:rPr>
        <w:t xml:space="preserve"> to focus on</w:t>
      </w:r>
      <w:r w:rsidR="0026327D" w:rsidRPr="001765A0">
        <w:rPr>
          <w:rFonts w:ascii="Verdana" w:hAnsi="Verdana"/>
          <w:sz w:val="20"/>
        </w:rPr>
        <w:t xml:space="preserve"> the non-mathematical aspects of their</w:t>
      </w:r>
      <w:r w:rsidR="009605D9">
        <w:rPr>
          <w:rFonts w:ascii="Verdana" w:hAnsi="Verdana"/>
          <w:sz w:val="20"/>
        </w:rPr>
        <w:t xml:space="preserve"> course while also giving them the </w:t>
      </w:r>
      <w:r w:rsidR="00303F4A" w:rsidRPr="00AB5B76">
        <w:rPr>
          <w:rFonts w:ascii="Verdana" w:hAnsi="Verdana"/>
          <w:sz w:val="20"/>
        </w:rPr>
        <w:t>confiden</w:t>
      </w:r>
      <w:r w:rsidR="009605D9">
        <w:rPr>
          <w:rFonts w:ascii="Verdana" w:hAnsi="Verdana"/>
          <w:sz w:val="20"/>
        </w:rPr>
        <w:t>ce</w:t>
      </w:r>
      <w:r w:rsidR="00303F4A" w:rsidRPr="00AB5B76">
        <w:rPr>
          <w:rFonts w:ascii="Verdana" w:hAnsi="Verdana"/>
          <w:sz w:val="20"/>
        </w:rPr>
        <w:t xml:space="preserve"> to pick more mathematic</w:t>
      </w:r>
      <w:r w:rsidR="00F7774C">
        <w:rPr>
          <w:rFonts w:ascii="Verdana" w:hAnsi="Verdana"/>
          <w:sz w:val="20"/>
        </w:rPr>
        <w:t>al</w:t>
      </w:r>
      <w:r w:rsidR="00303F4A" w:rsidRPr="00AB5B76">
        <w:rPr>
          <w:rFonts w:ascii="Verdana" w:hAnsi="Verdana"/>
          <w:sz w:val="20"/>
        </w:rPr>
        <w:t xml:space="preserve"> </w:t>
      </w:r>
      <w:r w:rsidR="009605D9">
        <w:rPr>
          <w:rFonts w:ascii="Verdana" w:hAnsi="Verdana"/>
          <w:sz w:val="20"/>
        </w:rPr>
        <w:t xml:space="preserve">optional </w:t>
      </w:r>
      <w:r w:rsidR="00303F4A" w:rsidRPr="00AB5B76">
        <w:rPr>
          <w:rFonts w:ascii="Verdana" w:hAnsi="Verdana"/>
          <w:sz w:val="20"/>
        </w:rPr>
        <w:t xml:space="preserve">modules. </w:t>
      </w:r>
    </w:p>
    <w:p w:rsidR="00F4478F" w:rsidRPr="000D780D" w:rsidRDefault="00F4478F" w:rsidP="00F4478F">
      <w:pPr>
        <w:pStyle w:val="TableCaption"/>
        <w:jc w:val="left"/>
        <w:rPr>
          <w:rFonts w:ascii="Verdana" w:hAnsi="Verdana" w:cs="Arial"/>
          <w:szCs w:val="20"/>
        </w:rPr>
      </w:pPr>
      <w:proofErr w:type="gramStart"/>
      <w:r w:rsidRPr="00594696">
        <w:rPr>
          <w:rFonts w:ascii="Verdana" w:hAnsi="Verdana" w:cs="Arial"/>
          <w:szCs w:val="20"/>
        </w:rPr>
        <w:t xml:space="preserve">Table </w:t>
      </w:r>
      <w:r w:rsidR="00D132E6" w:rsidRPr="00594696">
        <w:rPr>
          <w:rFonts w:ascii="Verdana" w:hAnsi="Verdana" w:cs="Arial"/>
          <w:szCs w:val="20"/>
        </w:rPr>
        <w:fldChar w:fldCharType="begin"/>
      </w:r>
      <w:r w:rsidRPr="00594696">
        <w:rPr>
          <w:rFonts w:ascii="Verdana" w:hAnsi="Verdana" w:cs="Arial"/>
          <w:szCs w:val="20"/>
        </w:rPr>
        <w:instrText xml:space="preserve"> SEQ Table \* ARABIC </w:instrText>
      </w:r>
      <w:r w:rsidR="00D132E6" w:rsidRPr="00594696">
        <w:rPr>
          <w:rFonts w:ascii="Verdana" w:hAnsi="Verdana" w:cs="Arial"/>
          <w:szCs w:val="20"/>
        </w:rPr>
        <w:fldChar w:fldCharType="separate"/>
      </w:r>
      <w:r w:rsidR="00E553D8">
        <w:rPr>
          <w:rFonts w:ascii="Verdana" w:hAnsi="Verdana" w:cs="Arial"/>
          <w:noProof/>
          <w:szCs w:val="20"/>
        </w:rPr>
        <w:t>4</w:t>
      </w:r>
      <w:r w:rsidR="00D132E6" w:rsidRPr="00594696">
        <w:rPr>
          <w:rFonts w:ascii="Verdana" w:hAnsi="Verdana" w:cs="Arial"/>
          <w:szCs w:val="20"/>
        </w:rPr>
        <w:fldChar w:fldCharType="end"/>
      </w:r>
      <w:r>
        <w:rPr>
          <w:rFonts w:ascii="Verdana" w:hAnsi="Verdana" w:cs="Arial"/>
          <w:szCs w:val="20"/>
        </w:rPr>
        <w:t>.</w:t>
      </w:r>
      <w:proofErr w:type="gramEnd"/>
      <w:r w:rsidRPr="00594696">
        <w:rPr>
          <w:rFonts w:ascii="Verdana" w:hAnsi="Verdana" w:cs="Arial"/>
          <w:szCs w:val="20"/>
        </w:rPr>
        <w:t xml:space="preserve"> </w:t>
      </w:r>
      <w:r>
        <w:rPr>
          <w:rFonts w:ascii="Verdana" w:hAnsi="Verdana" w:cs="Arial"/>
          <w:szCs w:val="20"/>
        </w:rPr>
        <w:t>Selected attitudes of non-mathematics STEM undergraduate students</w:t>
      </w:r>
      <w:r w:rsidR="002131A6">
        <w:rPr>
          <w:rFonts w:ascii="Verdana" w:hAnsi="Verdana" w:cs="Arial"/>
          <w:szCs w:val="20"/>
        </w:rPr>
        <w:t>.</w:t>
      </w:r>
    </w:p>
    <w:tbl>
      <w:tblPr>
        <w:tblW w:w="9387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794"/>
        <w:gridCol w:w="794"/>
        <w:gridCol w:w="794"/>
        <w:gridCol w:w="794"/>
        <w:gridCol w:w="794"/>
        <w:gridCol w:w="794"/>
      </w:tblGrid>
      <w:tr w:rsidR="00F4478F" w:rsidRPr="00633FAB" w:rsidTr="00AA7425">
        <w:trPr>
          <w:cantSplit/>
          <w:trHeight w:val="1149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78F" w:rsidRPr="00633FAB" w:rsidRDefault="00CE51F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Survey Statements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F4478F" w:rsidRPr="00633FAB" w:rsidRDefault="00F4478F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Agree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F4478F" w:rsidRPr="00633FAB" w:rsidRDefault="00F4478F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Agree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F4478F" w:rsidRPr="00633FAB" w:rsidRDefault="00F4478F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Neutral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F4478F" w:rsidRPr="00633FAB" w:rsidRDefault="00F4478F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Disagree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F4478F" w:rsidRPr="00633FAB" w:rsidRDefault="00F4478F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Disagree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F4478F" w:rsidRDefault="00F4478F" w:rsidP="00AA7425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Sample Size</w:t>
            </w:r>
          </w:p>
        </w:tc>
      </w:tr>
      <w:tr w:rsidR="00F4478F" w:rsidRPr="00633FAB" w:rsidTr="00AA7425">
        <w:trPr>
          <w:trHeight w:val="507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4478F" w:rsidRPr="00AC5719" w:rsidRDefault="00F4478F" w:rsidP="00F4478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sz w:val="20"/>
              </w:rPr>
            </w:pPr>
            <w:r w:rsidRPr="00AC5719">
              <w:rPr>
                <w:rFonts w:ascii="Arial" w:hAnsi="Arial" w:cs="Arial"/>
                <w:b/>
                <w:sz w:val="20"/>
              </w:rPr>
              <w:t>Looking back on A-Level studies:</w:t>
            </w:r>
          </w:p>
        </w:tc>
      </w:tr>
      <w:tr w:rsidR="00F4478F" w:rsidRPr="00633FAB" w:rsidTr="00AA7425">
        <w:trPr>
          <w:trHeight w:val="507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4478F" w:rsidRDefault="00F4478F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Students who had not studied Further Mathematics:</w:t>
            </w:r>
          </w:p>
        </w:tc>
      </w:tr>
      <w:tr w:rsidR="004A1FC2" w:rsidRPr="00633FAB" w:rsidTr="00AA7425">
        <w:trPr>
          <w:trHeight w:val="479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It was more important for me to study a range of subjects than</w:t>
            </w:r>
            <w:r>
              <w:rPr>
                <w:rFonts w:ascii="Arial" w:hAnsi="Arial" w:cs="Arial"/>
                <w:sz w:val="20"/>
              </w:rPr>
              <w:t xml:space="preserve"> to study Further Mathematics.</w:t>
            </w:r>
          </w:p>
        </w:tc>
        <w:tc>
          <w:tcPr>
            <w:tcW w:w="794" w:type="dxa"/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14%</w:t>
            </w:r>
          </w:p>
        </w:tc>
        <w:tc>
          <w:tcPr>
            <w:tcW w:w="794" w:type="dxa"/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47%</w:t>
            </w:r>
          </w:p>
        </w:tc>
        <w:tc>
          <w:tcPr>
            <w:tcW w:w="794" w:type="dxa"/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28%</w:t>
            </w:r>
          </w:p>
        </w:tc>
        <w:tc>
          <w:tcPr>
            <w:tcW w:w="794" w:type="dxa"/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9%</w:t>
            </w:r>
          </w:p>
        </w:tc>
        <w:tc>
          <w:tcPr>
            <w:tcW w:w="794" w:type="dxa"/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794" w:type="dxa"/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99</w:t>
            </w:r>
          </w:p>
        </w:tc>
      </w:tr>
      <w:tr w:rsidR="004A1FC2" w:rsidRPr="00633FAB" w:rsidTr="00AA7425">
        <w:trPr>
          <w:trHeight w:val="507"/>
        </w:trPr>
        <w:tc>
          <w:tcPr>
            <w:tcW w:w="4623" w:type="dxa"/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I wasn’t good enough to do Further Mathematics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</w:tr>
      <w:tr w:rsidR="004A1FC2" w:rsidRPr="00633FAB" w:rsidTr="00AA7425">
        <w:trPr>
          <w:trHeight w:val="454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There is a step up in difficulty between Math</w:t>
            </w:r>
            <w:r w:rsidRPr="00633FAB">
              <w:rPr>
                <w:rFonts w:ascii="Arial" w:hAnsi="Arial" w:cs="Arial"/>
                <w:sz w:val="20"/>
              </w:rPr>
              <w:t>e</w:t>
            </w:r>
            <w:r w:rsidRPr="00633FAB">
              <w:rPr>
                <w:rFonts w:ascii="Arial" w:hAnsi="Arial" w:cs="Arial"/>
                <w:sz w:val="20"/>
              </w:rPr>
              <w:t>matics and Further Mathematics.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97</w:t>
            </w:r>
          </w:p>
        </w:tc>
      </w:tr>
      <w:tr w:rsidR="004A1FC2" w:rsidRPr="00633FAB" w:rsidTr="00AA7425">
        <w:trPr>
          <w:trHeight w:val="480"/>
        </w:trPr>
        <w:tc>
          <w:tcPr>
            <w:tcW w:w="4623" w:type="dxa"/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Further Mathematics requires more s</w:t>
            </w:r>
            <w:r>
              <w:rPr>
                <w:rFonts w:ascii="Arial" w:hAnsi="Arial" w:cs="Arial"/>
                <w:sz w:val="20"/>
              </w:rPr>
              <w:t>elf-study than other subjects.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56%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97</w:t>
            </w:r>
          </w:p>
        </w:tc>
      </w:tr>
      <w:tr w:rsidR="004A1FC2" w:rsidRPr="00633FAB" w:rsidTr="00AA7425">
        <w:trPr>
          <w:trHeight w:val="436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FC2" w:rsidRPr="00AC5719" w:rsidRDefault="004A1FC2" w:rsidP="00F4478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sz w:val="20"/>
              </w:rPr>
            </w:pPr>
            <w:r w:rsidRPr="00AC5719">
              <w:rPr>
                <w:rFonts w:ascii="Arial" w:hAnsi="Arial" w:cs="Arial"/>
                <w:b/>
                <w:sz w:val="20"/>
              </w:rPr>
              <w:t>Considering Transition to university studies:</w:t>
            </w:r>
          </w:p>
        </w:tc>
      </w:tr>
      <w:tr w:rsidR="004A1FC2" w:rsidRPr="00633FAB" w:rsidTr="00AA7425">
        <w:trPr>
          <w:trHeight w:val="507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1FC2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Students who had not studied Further Mathematics:</w:t>
            </w:r>
          </w:p>
        </w:tc>
      </w:tr>
      <w:tr w:rsidR="004A1FC2" w:rsidRPr="00633FAB" w:rsidTr="00AA7425">
        <w:trPr>
          <w:trHeight w:val="454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I wish I had studied Further Mathema</w:t>
            </w:r>
            <w:r>
              <w:rPr>
                <w:rFonts w:ascii="Arial" w:hAnsi="Arial" w:cs="Arial"/>
                <w:sz w:val="20"/>
              </w:rPr>
              <w:t>tics.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</w:tr>
      <w:tr w:rsidR="004A1FC2" w:rsidRPr="00633FAB" w:rsidTr="00AA7425">
        <w:trPr>
          <w:trHeight w:val="436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FC2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Students who had studied Further Mathematics:</w:t>
            </w:r>
          </w:p>
        </w:tc>
      </w:tr>
      <w:tr w:rsidR="004A1FC2" w:rsidRPr="00633FAB" w:rsidTr="00AA7425">
        <w:trPr>
          <w:trHeight w:val="492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Studying Further Mathematics gave me a broader understanding of mathematics in general.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</w:tr>
      <w:tr w:rsidR="004A1FC2" w:rsidRPr="00633FAB" w:rsidTr="00AA7425">
        <w:trPr>
          <w:trHeight w:val="436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Studying Further Mathematics made the trans</w:t>
            </w:r>
            <w:r>
              <w:rPr>
                <w:rFonts w:ascii="Arial" w:hAnsi="Arial" w:cs="Arial"/>
                <w:sz w:val="20"/>
              </w:rPr>
              <w:t>i</w:t>
            </w:r>
            <w:r>
              <w:rPr>
                <w:rFonts w:ascii="Arial" w:hAnsi="Arial" w:cs="Arial"/>
                <w:sz w:val="20"/>
              </w:rPr>
              <w:t>tion to university level work easier</w:t>
            </w:r>
            <w:r w:rsidRPr="00633FAB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</w:tr>
      <w:tr w:rsidR="004A1FC2" w:rsidRPr="00633FAB" w:rsidTr="00AA7425">
        <w:trPr>
          <w:trHeight w:val="436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0F2350" w:rsidRDefault="004A1FC2" w:rsidP="00F4478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sz w:val="20"/>
              </w:rPr>
            </w:pPr>
            <w:r w:rsidRPr="000F2350">
              <w:rPr>
                <w:rFonts w:ascii="Arial" w:hAnsi="Arial" w:cs="Arial"/>
                <w:b/>
                <w:sz w:val="20"/>
              </w:rPr>
              <w:t>Studying at university:</w:t>
            </w:r>
          </w:p>
        </w:tc>
      </w:tr>
      <w:tr w:rsidR="004A1FC2" w:rsidRPr="00633FAB" w:rsidTr="00AA7425">
        <w:trPr>
          <w:trHeight w:val="436"/>
        </w:trPr>
        <w:tc>
          <w:tcPr>
            <w:tcW w:w="9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 Students:</w:t>
            </w:r>
          </w:p>
        </w:tc>
      </w:tr>
      <w:tr w:rsidR="004A1FC2" w:rsidRPr="00633FAB" w:rsidTr="00AA7425">
        <w:trPr>
          <w:trHeight w:val="436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 have to work hard in mathematics just to keep up.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B036F1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136</w:t>
            </w:r>
          </w:p>
        </w:tc>
      </w:tr>
      <w:tr w:rsidR="004A1FC2" w:rsidRPr="00633FAB" w:rsidTr="00AA7425">
        <w:trPr>
          <w:trHeight w:val="436"/>
        </w:trPr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4A1FC2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 find it easier to memorise mathematical tec</w:t>
            </w: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niques than try to understand them.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FF664C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C2" w:rsidRPr="00633FAB" w:rsidRDefault="00B036F1" w:rsidP="00AA742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136</w:t>
            </w:r>
          </w:p>
        </w:tc>
      </w:tr>
    </w:tbl>
    <w:p w:rsidR="00F4478F" w:rsidRDefault="00F4478F" w:rsidP="00F4478F">
      <w:pPr>
        <w:rPr>
          <w:rFonts w:ascii="Verdana" w:hAnsi="Verdana"/>
          <w:b/>
          <w:sz w:val="18"/>
        </w:rPr>
      </w:pPr>
    </w:p>
    <w:p w:rsidR="006B532C" w:rsidRDefault="006B532C" w:rsidP="00A35379">
      <w:pPr>
        <w:pStyle w:val="Header2"/>
        <w:rPr>
          <w:rFonts w:ascii="Verdana" w:hAnsi="Verdana"/>
        </w:rPr>
      </w:pPr>
    </w:p>
    <w:p w:rsidR="00A35379" w:rsidRPr="004066C1" w:rsidRDefault="000A3C5A" w:rsidP="00A35379">
      <w:pPr>
        <w:pStyle w:val="Header2"/>
        <w:rPr>
          <w:rFonts w:ascii="Verdana" w:hAnsi="Verdana"/>
        </w:rPr>
      </w:pPr>
      <w:r>
        <w:rPr>
          <w:rFonts w:ascii="Verdana" w:hAnsi="Verdana"/>
        </w:rPr>
        <w:t>4</w:t>
      </w:r>
      <w:r w:rsidR="00A35379" w:rsidRPr="004066C1">
        <w:rPr>
          <w:rFonts w:ascii="Verdana" w:hAnsi="Verdana"/>
        </w:rPr>
        <w:t>.</w:t>
      </w:r>
      <w:r w:rsidR="00FF28B6">
        <w:rPr>
          <w:rFonts w:ascii="Verdana" w:hAnsi="Verdana"/>
        </w:rPr>
        <w:t>3</w:t>
      </w:r>
      <w:r w:rsidR="00A35379" w:rsidRPr="004066C1">
        <w:rPr>
          <w:rFonts w:ascii="Verdana" w:hAnsi="Verdana"/>
        </w:rPr>
        <w:t xml:space="preserve">. </w:t>
      </w:r>
      <w:r w:rsidR="00A35379">
        <w:rPr>
          <w:rFonts w:ascii="Verdana" w:hAnsi="Verdana"/>
        </w:rPr>
        <w:t>The Further Mathematics Support Programme and Student choice</w:t>
      </w:r>
    </w:p>
    <w:p w:rsidR="00D10187" w:rsidRPr="00230FF6" w:rsidRDefault="003E66A0" w:rsidP="00230FF6">
      <w:pPr>
        <w:pStyle w:val="Body"/>
        <w:rPr>
          <w:rFonts w:ascii="Verdana" w:hAnsi="Verdana"/>
        </w:rPr>
      </w:pPr>
      <w:r w:rsidRPr="00230FF6">
        <w:rPr>
          <w:rFonts w:ascii="Verdana" w:hAnsi="Verdana"/>
        </w:rPr>
        <w:t xml:space="preserve">In the survey </w:t>
      </w:r>
      <w:r w:rsidR="00006414" w:rsidRPr="00230FF6">
        <w:rPr>
          <w:rFonts w:ascii="Verdana" w:hAnsi="Verdana"/>
        </w:rPr>
        <w:t>sample,</w:t>
      </w:r>
      <w:r w:rsidRPr="00230FF6">
        <w:rPr>
          <w:rFonts w:ascii="Verdana" w:hAnsi="Verdana"/>
        </w:rPr>
        <w:t xml:space="preserve"> there were </w:t>
      </w:r>
      <w:r w:rsidR="00063794" w:rsidRPr="00230FF6">
        <w:rPr>
          <w:rFonts w:ascii="Verdana" w:hAnsi="Verdana"/>
        </w:rPr>
        <w:t>173</w:t>
      </w:r>
      <w:r w:rsidRPr="00230FF6">
        <w:rPr>
          <w:rFonts w:ascii="Verdana" w:hAnsi="Verdana"/>
        </w:rPr>
        <w:t xml:space="preserve"> students who </w:t>
      </w:r>
      <w:r w:rsidR="00063794" w:rsidRPr="00230FF6">
        <w:rPr>
          <w:rFonts w:ascii="Verdana" w:hAnsi="Verdana"/>
        </w:rPr>
        <w:t>had studied</w:t>
      </w:r>
      <w:r w:rsidRPr="00230FF6">
        <w:rPr>
          <w:rFonts w:ascii="Verdana" w:hAnsi="Verdana"/>
        </w:rPr>
        <w:t xml:space="preserve"> Further Mathematics, </w:t>
      </w:r>
      <w:r w:rsidR="00063794" w:rsidRPr="00230FF6">
        <w:rPr>
          <w:rFonts w:ascii="Verdana" w:hAnsi="Verdana"/>
        </w:rPr>
        <w:t>18</w:t>
      </w:r>
      <w:r w:rsidRPr="00230FF6">
        <w:rPr>
          <w:rFonts w:ascii="Verdana" w:hAnsi="Verdana"/>
        </w:rPr>
        <w:t xml:space="preserve"> of </w:t>
      </w:r>
      <w:r w:rsidR="00063794" w:rsidRPr="00230FF6">
        <w:rPr>
          <w:rFonts w:ascii="Verdana" w:hAnsi="Verdana"/>
        </w:rPr>
        <w:t>who</w:t>
      </w:r>
      <w:r w:rsidRPr="00230FF6">
        <w:rPr>
          <w:rFonts w:ascii="Verdana" w:hAnsi="Verdana"/>
        </w:rPr>
        <w:t xml:space="preserve">m </w:t>
      </w:r>
      <w:r w:rsidR="00063794" w:rsidRPr="00230FF6">
        <w:rPr>
          <w:rFonts w:ascii="Verdana" w:hAnsi="Verdana"/>
        </w:rPr>
        <w:t xml:space="preserve">had </w:t>
      </w:r>
      <w:r w:rsidRPr="00230FF6">
        <w:rPr>
          <w:rFonts w:ascii="Verdana" w:hAnsi="Verdana"/>
        </w:rPr>
        <w:t>studied through</w:t>
      </w:r>
      <w:r w:rsidR="00C828DA">
        <w:rPr>
          <w:rFonts w:ascii="Verdana" w:hAnsi="Verdana"/>
        </w:rPr>
        <w:t xml:space="preserve"> </w:t>
      </w:r>
      <w:r w:rsidR="00B73970">
        <w:rPr>
          <w:rFonts w:ascii="Verdana" w:hAnsi="Verdana"/>
        </w:rPr>
        <w:t xml:space="preserve">the </w:t>
      </w:r>
      <w:r w:rsidRPr="00230FF6">
        <w:rPr>
          <w:rFonts w:ascii="Verdana" w:hAnsi="Verdana"/>
        </w:rPr>
        <w:t>FMSP. We found significant differences in the opinions</w:t>
      </w:r>
      <w:r w:rsidR="00063794" w:rsidRPr="00230FF6">
        <w:rPr>
          <w:rFonts w:ascii="Verdana" w:hAnsi="Verdana"/>
        </w:rPr>
        <w:t xml:space="preserve"> of the </w:t>
      </w:r>
      <w:r w:rsidR="00063794" w:rsidRPr="00C81826">
        <w:rPr>
          <w:rFonts w:ascii="Verdana" w:hAnsi="Verdana"/>
        </w:rPr>
        <w:t xml:space="preserve">FMSP students when compared </w:t>
      </w:r>
      <w:r w:rsidRPr="00C81826">
        <w:rPr>
          <w:rFonts w:ascii="Verdana" w:hAnsi="Verdana"/>
        </w:rPr>
        <w:t>to those that studied Further Mathematics in school</w:t>
      </w:r>
      <w:r w:rsidR="00063794" w:rsidRPr="00C81826">
        <w:rPr>
          <w:rFonts w:ascii="Verdana" w:hAnsi="Verdana"/>
        </w:rPr>
        <w:t xml:space="preserve"> (see T</w:t>
      </w:r>
      <w:r w:rsidR="00063794" w:rsidRPr="00C81826">
        <w:rPr>
          <w:rFonts w:ascii="Verdana" w:hAnsi="Verdana"/>
        </w:rPr>
        <w:t>a</w:t>
      </w:r>
      <w:r w:rsidR="00063794" w:rsidRPr="00C81826">
        <w:rPr>
          <w:rFonts w:ascii="Verdana" w:hAnsi="Verdana"/>
        </w:rPr>
        <w:t xml:space="preserve">ble </w:t>
      </w:r>
      <w:r w:rsidR="004F1213" w:rsidRPr="00C81826">
        <w:rPr>
          <w:rFonts w:ascii="Verdana" w:hAnsi="Verdana"/>
        </w:rPr>
        <w:t>5</w:t>
      </w:r>
      <w:r w:rsidR="00063794" w:rsidRPr="00C81826">
        <w:rPr>
          <w:rFonts w:ascii="Verdana" w:hAnsi="Verdana"/>
        </w:rPr>
        <w:t>)</w:t>
      </w:r>
      <w:r w:rsidR="001248D9" w:rsidRPr="00C81826">
        <w:rPr>
          <w:rFonts w:ascii="Verdana" w:hAnsi="Verdana"/>
        </w:rPr>
        <w:t>, although the sample of FMSP students is small</w:t>
      </w:r>
      <w:r w:rsidRPr="00C81826">
        <w:rPr>
          <w:rFonts w:ascii="Verdana" w:hAnsi="Verdana"/>
        </w:rPr>
        <w:t xml:space="preserve">. </w:t>
      </w:r>
      <w:r w:rsidR="00970DD7" w:rsidRPr="00C81826">
        <w:rPr>
          <w:rFonts w:ascii="Verdana" w:hAnsi="Verdana"/>
        </w:rPr>
        <w:t xml:space="preserve">The </w:t>
      </w:r>
      <w:r w:rsidRPr="00C81826">
        <w:rPr>
          <w:rFonts w:ascii="Verdana" w:hAnsi="Verdana"/>
        </w:rPr>
        <w:t xml:space="preserve">FMSP students </w:t>
      </w:r>
      <w:r w:rsidR="0007318D" w:rsidRPr="00C81826">
        <w:rPr>
          <w:rFonts w:ascii="Verdana" w:hAnsi="Verdana"/>
        </w:rPr>
        <w:t xml:space="preserve">are </w:t>
      </w:r>
      <w:r w:rsidRPr="00C81826">
        <w:rPr>
          <w:rFonts w:ascii="Verdana" w:hAnsi="Verdana"/>
        </w:rPr>
        <w:t xml:space="preserve">more likely to enjoy </w:t>
      </w:r>
      <w:r w:rsidR="00AA673A" w:rsidRPr="00C81826">
        <w:rPr>
          <w:rFonts w:ascii="Verdana" w:hAnsi="Verdana"/>
        </w:rPr>
        <w:t>mathematics</w:t>
      </w:r>
      <w:r w:rsidR="004F1213" w:rsidRPr="00C81826">
        <w:rPr>
          <w:rFonts w:ascii="Verdana" w:hAnsi="Verdana"/>
        </w:rPr>
        <w:t xml:space="preserve">, </w:t>
      </w:r>
      <w:r w:rsidR="00AA673A" w:rsidRPr="00C81826">
        <w:rPr>
          <w:rFonts w:ascii="Verdana" w:hAnsi="Verdana"/>
        </w:rPr>
        <w:t>more likely to think of m</w:t>
      </w:r>
      <w:r w:rsidR="007F2FE5" w:rsidRPr="00C81826">
        <w:rPr>
          <w:rFonts w:ascii="Verdana" w:hAnsi="Verdana"/>
        </w:rPr>
        <w:t>athematics as their bes</w:t>
      </w:r>
      <w:r w:rsidR="007F2FE5" w:rsidRPr="00230FF6">
        <w:rPr>
          <w:rFonts w:ascii="Verdana" w:hAnsi="Verdana"/>
        </w:rPr>
        <w:t>t subject</w:t>
      </w:r>
      <w:r w:rsidR="004F1213">
        <w:rPr>
          <w:rFonts w:ascii="Verdana" w:hAnsi="Verdana"/>
        </w:rPr>
        <w:t xml:space="preserve"> and more </w:t>
      </w:r>
      <w:r w:rsidR="00D10187" w:rsidRPr="00230FF6">
        <w:rPr>
          <w:rFonts w:ascii="Verdana" w:hAnsi="Verdana"/>
        </w:rPr>
        <w:t>lik</w:t>
      </w:r>
      <w:r w:rsidR="00D10187" w:rsidRPr="00230FF6">
        <w:rPr>
          <w:rFonts w:ascii="Verdana" w:hAnsi="Verdana"/>
        </w:rPr>
        <w:t>e</w:t>
      </w:r>
      <w:r w:rsidR="00D10187" w:rsidRPr="00230FF6">
        <w:rPr>
          <w:rFonts w:ascii="Verdana" w:hAnsi="Verdana"/>
        </w:rPr>
        <w:t xml:space="preserve">ly to have parental support. </w:t>
      </w:r>
      <w:r w:rsidR="0007318D">
        <w:rPr>
          <w:rFonts w:ascii="Verdana" w:hAnsi="Verdana"/>
        </w:rPr>
        <w:t>But the most striking finding was that s</w:t>
      </w:r>
      <w:r w:rsidR="00776C6D" w:rsidRPr="00230FF6">
        <w:rPr>
          <w:rFonts w:ascii="Verdana" w:hAnsi="Verdana"/>
        </w:rPr>
        <w:t xml:space="preserve">tudents who use </w:t>
      </w:r>
      <w:r w:rsidR="00970DD7">
        <w:rPr>
          <w:rFonts w:ascii="Verdana" w:hAnsi="Verdana"/>
        </w:rPr>
        <w:t xml:space="preserve">the </w:t>
      </w:r>
      <w:r w:rsidR="00776C6D" w:rsidRPr="00230FF6">
        <w:rPr>
          <w:rFonts w:ascii="Verdana" w:hAnsi="Verdana"/>
        </w:rPr>
        <w:t xml:space="preserve">FMSP also appear to have </w:t>
      </w:r>
      <w:r w:rsidR="0007318D">
        <w:rPr>
          <w:rFonts w:ascii="Verdana" w:hAnsi="Verdana"/>
        </w:rPr>
        <w:t>gained</w:t>
      </w:r>
      <w:r w:rsidR="0007318D" w:rsidRPr="00230FF6">
        <w:rPr>
          <w:rFonts w:ascii="Verdana" w:hAnsi="Verdana"/>
        </w:rPr>
        <w:t xml:space="preserve"> </w:t>
      </w:r>
      <w:r w:rsidR="00776C6D" w:rsidRPr="00230FF6">
        <w:rPr>
          <w:rFonts w:ascii="Verdana" w:hAnsi="Verdana"/>
        </w:rPr>
        <w:t xml:space="preserve">more from the experience as they </w:t>
      </w:r>
      <w:r w:rsidR="0007318D">
        <w:rPr>
          <w:rFonts w:ascii="Verdana" w:hAnsi="Verdana"/>
        </w:rPr>
        <w:t>are</w:t>
      </w:r>
      <w:r w:rsidR="0007318D" w:rsidRPr="00230FF6">
        <w:rPr>
          <w:rFonts w:ascii="Verdana" w:hAnsi="Verdana"/>
        </w:rPr>
        <w:t xml:space="preserve"> </w:t>
      </w:r>
      <w:r w:rsidR="00776C6D" w:rsidRPr="00230FF6">
        <w:rPr>
          <w:rFonts w:ascii="Verdana" w:hAnsi="Verdana"/>
        </w:rPr>
        <w:t xml:space="preserve">more likely to feel </w:t>
      </w:r>
      <w:r w:rsidR="0007318D">
        <w:rPr>
          <w:rFonts w:ascii="Verdana" w:hAnsi="Verdana"/>
        </w:rPr>
        <w:t>it</w:t>
      </w:r>
      <w:r w:rsidR="00776C6D" w:rsidRPr="00230FF6">
        <w:rPr>
          <w:rFonts w:ascii="Verdana" w:hAnsi="Verdana"/>
        </w:rPr>
        <w:t xml:space="preserve"> </w:t>
      </w:r>
      <w:r w:rsidR="0007318D">
        <w:rPr>
          <w:rFonts w:ascii="Verdana" w:hAnsi="Verdana"/>
        </w:rPr>
        <w:t>broadened their</w:t>
      </w:r>
      <w:r w:rsidR="00776C6D" w:rsidRPr="00230FF6">
        <w:rPr>
          <w:rFonts w:ascii="Verdana" w:hAnsi="Verdana"/>
        </w:rPr>
        <w:t xml:space="preserve"> understanding of mathematics</w:t>
      </w:r>
      <w:r w:rsidR="00A059DD">
        <w:rPr>
          <w:rFonts w:ascii="Verdana" w:hAnsi="Verdana"/>
        </w:rPr>
        <w:t xml:space="preserve"> in general</w:t>
      </w:r>
      <w:r w:rsidR="00776C6D" w:rsidRPr="00230FF6">
        <w:rPr>
          <w:rFonts w:ascii="Verdana" w:hAnsi="Verdana"/>
        </w:rPr>
        <w:t>.</w:t>
      </w:r>
    </w:p>
    <w:p w:rsidR="00DB2412" w:rsidRPr="00230FF6" w:rsidRDefault="00656139" w:rsidP="00230FF6">
      <w:pPr>
        <w:pStyle w:val="Body"/>
        <w:rPr>
          <w:rFonts w:ascii="Verdana" w:hAnsi="Verdana"/>
        </w:rPr>
      </w:pPr>
      <w:r>
        <w:rPr>
          <w:rFonts w:ascii="Verdana" w:hAnsi="Verdana"/>
        </w:rPr>
        <w:t>In our opinion, t</w:t>
      </w:r>
      <w:r w:rsidR="00776C6D" w:rsidRPr="00230FF6">
        <w:rPr>
          <w:rFonts w:ascii="Verdana" w:hAnsi="Verdana"/>
        </w:rPr>
        <w:t xml:space="preserve">he findings reflect the nature of the FMSP experience. The delivery model involves less traditional classroom </w:t>
      </w:r>
      <w:r w:rsidR="00CD5380">
        <w:rPr>
          <w:rFonts w:ascii="Verdana" w:hAnsi="Verdana"/>
        </w:rPr>
        <w:t>teaching</w:t>
      </w:r>
      <w:r w:rsidR="00776C6D" w:rsidRPr="00230FF6">
        <w:rPr>
          <w:rFonts w:ascii="Verdana" w:hAnsi="Verdana"/>
        </w:rPr>
        <w:t xml:space="preserve"> time, replacing this with independent study and online teaching. </w:t>
      </w:r>
      <w:r w:rsidR="00B53E29">
        <w:rPr>
          <w:rFonts w:ascii="Verdana" w:hAnsi="Verdana" w:cs="Arial"/>
        </w:rPr>
        <w:t xml:space="preserve">The </w:t>
      </w:r>
      <w:r w:rsidR="0057064E">
        <w:rPr>
          <w:rFonts w:ascii="Verdana" w:hAnsi="Verdana" w:cs="Arial"/>
        </w:rPr>
        <w:t xml:space="preserve">interviewed </w:t>
      </w:r>
      <w:r w:rsidR="00B53E29">
        <w:rPr>
          <w:rFonts w:ascii="Verdana" w:hAnsi="Verdana" w:cs="Arial"/>
        </w:rPr>
        <w:t xml:space="preserve">students consistently reflected that the structure of the FMSP courses </w:t>
      </w:r>
      <w:r w:rsidR="0057064E">
        <w:rPr>
          <w:rFonts w:ascii="Verdana" w:hAnsi="Verdana" w:cs="Arial"/>
        </w:rPr>
        <w:t xml:space="preserve">were closer to the </w:t>
      </w:r>
      <w:r w:rsidR="00B53E29">
        <w:rPr>
          <w:rFonts w:ascii="Verdana" w:hAnsi="Verdana" w:cs="Arial"/>
        </w:rPr>
        <w:t xml:space="preserve">university </w:t>
      </w:r>
      <w:r w:rsidR="0057064E">
        <w:rPr>
          <w:rFonts w:ascii="Verdana" w:hAnsi="Verdana" w:cs="Arial"/>
        </w:rPr>
        <w:t>learning experience</w:t>
      </w:r>
      <w:r w:rsidR="00B53E29">
        <w:rPr>
          <w:rFonts w:ascii="Verdana" w:hAnsi="Verdana" w:cs="Arial"/>
        </w:rPr>
        <w:t xml:space="preserve">. While studying with </w:t>
      </w:r>
      <w:r w:rsidR="00C828DA">
        <w:rPr>
          <w:rFonts w:ascii="Verdana" w:hAnsi="Verdana" w:cs="Arial"/>
        </w:rPr>
        <w:t xml:space="preserve">the </w:t>
      </w:r>
      <w:r w:rsidR="00B53E29">
        <w:rPr>
          <w:rFonts w:ascii="Verdana" w:hAnsi="Verdana" w:cs="Arial"/>
        </w:rPr>
        <w:t>FMSP was harder</w:t>
      </w:r>
      <w:r w:rsidR="00970DD7">
        <w:rPr>
          <w:rFonts w:ascii="Verdana" w:hAnsi="Verdana" w:cs="Arial"/>
        </w:rPr>
        <w:t>,</w:t>
      </w:r>
      <w:r w:rsidR="00B53E29">
        <w:rPr>
          <w:rFonts w:ascii="Verdana" w:hAnsi="Verdana" w:cs="Arial"/>
        </w:rPr>
        <w:t xml:space="preserve"> the students recognised the added value of the </w:t>
      </w:r>
      <w:r w:rsidR="0057064E">
        <w:rPr>
          <w:rFonts w:ascii="Verdana" w:hAnsi="Verdana" w:cs="Arial"/>
        </w:rPr>
        <w:t>approach</w:t>
      </w:r>
      <w:r w:rsidR="00B53E29">
        <w:rPr>
          <w:rFonts w:ascii="Verdana" w:hAnsi="Verdana" w:cs="Arial"/>
        </w:rPr>
        <w:t>.</w:t>
      </w:r>
      <w:r w:rsidR="0057064E">
        <w:rPr>
          <w:rFonts w:ascii="Verdana" w:hAnsi="Verdana" w:cs="Arial"/>
        </w:rPr>
        <w:t xml:space="preserve"> However, </w:t>
      </w:r>
      <w:r w:rsidR="0057064E">
        <w:rPr>
          <w:rFonts w:ascii="Verdana" w:hAnsi="Verdana"/>
        </w:rPr>
        <w:t>t</w:t>
      </w:r>
      <w:r w:rsidR="00776C6D" w:rsidRPr="00230FF6">
        <w:rPr>
          <w:rFonts w:ascii="Verdana" w:hAnsi="Verdana"/>
        </w:rPr>
        <w:t xml:space="preserve">o cope with such an approach students not only need to be good at mathematics but also </w:t>
      </w:r>
      <w:r w:rsidR="00DB2412" w:rsidRPr="00230FF6">
        <w:rPr>
          <w:rFonts w:ascii="Verdana" w:hAnsi="Verdana"/>
        </w:rPr>
        <w:t xml:space="preserve">need a supportive parental environment and the motivation </w:t>
      </w:r>
      <w:r w:rsidR="00776C6D" w:rsidRPr="00230FF6">
        <w:rPr>
          <w:rFonts w:ascii="Verdana" w:hAnsi="Verdana"/>
        </w:rPr>
        <w:t>to invest their own time and organise their own work.</w:t>
      </w:r>
      <w:r w:rsidR="001D5900" w:rsidRPr="001D5900">
        <w:rPr>
          <w:rFonts w:ascii="Verdana" w:hAnsi="Verdana" w:cs="Arial"/>
        </w:rPr>
        <w:t xml:space="preserve"> </w:t>
      </w:r>
    </w:p>
    <w:p w:rsidR="00A35379" w:rsidRPr="000D780D" w:rsidRDefault="00A35379" w:rsidP="00A35379">
      <w:pPr>
        <w:pStyle w:val="TableCaption"/>
        <w:jc w:val="left"/>
        <w:rPr>
          <w:rFonts w:ascii="Verdana" w:hAnsi="Verdana" w:cs="Arial"/>
          <w:szCs w:val="20"/>
        </w:rPr>
      </w:pPr>
      <w:proofErr w:type="gramStart"/>
      <w:r w:rsidRPr="00594696">
        <w:rPr>
          <w:rFonts w:ascii="Verdana" w:hAnsi="Verdana" w:cs="Arial"/>
          <w:szCs w:val="20"/>
        </w:rPr>
        <w:t xml:space="preserve">Table </w:t>
      </w:r>
      <w:r w:rsidR="00D132E6" w:rsidRPr="00594696">
        <w:rPr>
          <w:rFonts w:ascii="Verdana" w:hAnsi="Verdana" w:cs="Arial"/>
          <w:szCs w:val="20"/>
        </w:rPr>
        <w:fldChar w:fldCharType="begin"/>
      </w:r>
      <w:r w:rsidRPr="00594696">
        <w:rPr>
          <w:rFonts w:ascii="Verdana" w:hAnsi="Verdana" w:cs="Arial"/>
          <w:szCs w:val="20"/>
        </w:rPr>
        <w:instrText xml:space="preserve"> SEQ Table \* ARABIC </w:instrText>
      </w:r>
      <w:r w:rsidR="00D132E6" w:rsidRPr="00594696">
        <w:rPr>
          <w:rFonts w:ascii="Verdana" w:hAnsi="Verdana" w:cs="Arial"/>
          <w:szCs w:val="20"/>
        </w:rPr>
        <w:fldChar w:fldCharType="separate"/>
      </w:r>
      <w:r w:rsidR="00E553D8">
        <w:rPr>
          <w:rFonts w:ascii="Verdana" w:hAnsi="Verdana" w:cs="Arial"/>
          <w:noProof/>
          <w:szCs w:val="20"/>
        </w:rPr>
        <w:t>5</w:t>
      </w:r>
      <w:r w:rsidR="00D132E6" w:rsidRPr="00594696">
        <w:rPr>
          <w:rFonts w:ascii="Verdana" w:hAnsi="Verdana" w:cs="Arial"/>
          <w:szCs w:val="20"/>
        </w:rPr>
        <w:fldChar w:fldCharType="end"/>
      </w:r>
      <w:r w:rsidR="00303F4A">
        <w:rPr>
          <w:rFonts w:ascii="Verdana" w:hAnsi="Verdana" w:cs="Arial"/>
          <w:szCs w:val="20"/>
        </w:rPr>
        <w:t>.</w:t>
      </w:r>
      <w:proofErr w:type="gramEnd"/>
      <w:r w:rsidR="0023156D">
        <w:rPr>
          <w:rFonts w:ascii="Verdana" w:hAnsi="Verdana" w:cs="Arial"/>
          <w:szCs w:val="20"/>
        </w:rPr>
        <w:t xml:space="preserve"> </w:t>
      </w:r>
      <w:proofErr w:type="gramStart"/>
      <w:r w:rsidR="0023156D">
        <w:rPr>
          <w:rFonts w:ascii="Verdana" w:hAnsi="Verdana" w:cs="Arial"/>
          <w:szCs w:val="20"/>
        </w:rPr>
        <w:t>Selected s</w:t>
      </w:r>
      <w:r>
        <w:rPr>
          <w:rFonts w:ascii="Verdana" w:hAnsi="Verdana" w:cs="Arial"/>
          <w:szCs w:val="20"/>
        </w:rPr>
        <w:t>ignificant differences in students between those who studied Further Mathematics using the FMSP and those who studied it in school.</w:t>
      </w:r>
      <w:proofErr w:type="gramEnd"/>
      <w:r w:rsidR="00006414">
        <w:rPr>
          <w:rFonts w:ascii="Verdana" w:hAnsi="Verdana" w:cs="Arial"/>
          <w:szCs w:val="20"/>
        </w:rPr>
        <w:t xml:space="preserve"> (Mann-Whitney</w:t>
      </w:r>
      <w:r w:rsidR="001801CD">
        <w:rPr>
          <w:rFonts w:ascii="Verdana" w:hAnsi="Verdana" w:cs="Arial"/>
          <w:szCs w:val="20"/>
        </w:rPr>
        <w:t>,</w:t>
      </w:r>
      <w:r w:rsidR="00554B9D">
        <w:rPr>
          <w:rFonts w:ascii="Verdana" w:hAnsi="Verdana" w:cs="Arial"/>
          <w:szCs w:val="20"/>
        </w:rPr>
        <w:t xml:space="preserve"> two tailed, </w:t>
      </w:r>
      <w:r w:rsidR="001801CD">
        <w:rPr>
          <w:rFonts w:ascii="Verdana" w:hAnsi="Verdana" w:cs="Arial"/>
          <w:szCs w:val="20"/>
        </w:rPr>
        <w:sym w:font="Symbol" w:char="F061"/>
      </w:r>
      <w:r w:rsidR="00DC5188">
        <w:rPr>
          <w:rFonts w:ascii="Verdana" w:hAnsi="Verdana" w:cs="Arial"/>
          <w:szCs w:val="20"/>
        </w:rPr>
        <w:t>=0.05</w:t>
      </w:r>
      <w:r w:rsidR="001801CD">
        <w:rPr>
          <w:rFonts w:ascii="Verdana" w:hAnsi="Verdana" w:cs="Arial"/>
          <w:szCs w:val="20"/>
        </w:rPr>
        <w:t>)</w:t>
      </w:r>
      <w:r w:rsidR="00303F4A">
        <w:rPr>
          <w:rFonts w:ascii="Verdana" w:hAnsi="Verdana" w:cs="Arial"/>
          <w:szCs w:val="20"/>
        </w:rPr>
        <w:t>.</w:t>
      </w:r>
    </w:p>
    <w:tbl>
      <w:tblPr>
        <w:tblW w:w="94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9A6E69" w:rsidRPr="00633FAB" w:rsidTr="006320F0">
        <w:trPr>
          <w:cantSplit/>
          <w:trHeight w:val="1134"/>
        </w:trPr>
        <w:tc>
          <w:tcPr>
            <w:tcW w:w="2694" w:type="dxa"/>
            <w:vAlign w:val="center"/>
          </w:tcPr>
          <w:p w:rsidR="009A6E69" w:rsidRPr="00633FAB" w:rsidRDefault="0026327D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Questions</w:t>
            </w:r>
          </w:p>
        </w:tc>
        <w:tc>
          <w:tcPr>
            <w:tcW w:w="850" w:type="dxa"/>
            <w:textDirection w:val="tbRl"/>
            <w:vAlign w:val="center"/>
          </w:tcPr>
          <w:p w:rsidR="009A6E69" w:rsidRPr="00633FAB" w:rsidRDefault="009A6E69" w:rsidP="006320F0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FMSP</w:t>
            </w:r>
          </w:p>
        </w:tc>
        <w:tc>
          <w:tcPr>
            <w:tcW w:w="850" w:type="dxa"/>
            <w:textDirection w:val="tbRl"/>
            <w:vAlign w:val="center"/>
          </w:tcPr>
          <w:p w:rsidR="009A6E69" w:rsidRPr="00633FAB" w:rsidRDefault="009A6E69" w:rsidP="006320F0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Agree</w:t>
            </w:r>
          </w:p>
        </w:tc>
        <w:tc>
          <w:tcPr>
            <w:tcW w:w="850" w:type="dxa"/>
            <w:textDirection w:val="tbRl"/>
            <w:vAlign w:val="center"/>
          </w:tcPr>
          <w:p w:rsidR="009A6E69" w:rsidRPr="00633FAB" w:rsidRDefault="009A6E69" w:rsidP="006320F0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Agree</w:t>
            </w:r>
          </w:p>
        </w:tc>
        <w:tc>
          <w:tcPr>
            <w:tcW w:w="850" w:type="dxa"/>
            <w:textDirection w:val="tbRl"/>
            <w:vAlign w:val="center"/>
          </w:tcPr>
          <w:p w:rsidR="009A6E69" w:rsidRPr="00633FAB" w:rsidRDefault="009A6E69" w:rsidP="006320F0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Neutral</w:t>
            </w:r>
          </w:p>
        </w:tc>
        <w:tc>
          <w:tcPr>
            <w:tcW w:w="850" w:type="dxa"/>
            <w:textDirection w:val="tbRl"/>
            <w:vAlign w:val="center"/>
          </w:tcPr>
          <w:p w:rsidR="009A6E69" w:rsidRPr="00633FAB" w:rsidRDefault="009A6E69" w:rsidP="006320F0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Disagree</w:t>
            </w:r>
          </w:p>
        </w:tc>
        <w:tc>
          <w:tcPr>
            <w:tcW w:w="850" w:type="dxa"/>
            <w:textDirection w:val="tbRl"/>
            <w:vAlign w:val="center"/>
          </w:tcPr>
          <w:p w:rsidR="009A6E69" w:rsidRPr="00633FAB" w:rsidRDefault="009A6E69" w:rsidP="006320F0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Strongly Disagree</w:t>
            </w:r>
          </w:p>
        </w:tc>
        <w:tc>
          <w:tcPr>
            <w:tcW w:w="850" w:type="dxa"/>
            <w:textDirection w:val="tbRl"/>
            <w:vAlign w:val="center"/>
          </w:tcPr>
          <w:p w:rsidR="009A6E69" w:rsidRDefault="009A6E69" w:rsidP="006320F0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Sample Size</w:t>
            </w:r>
          </w:p>
        </w:tc>
        <w:tc>
          <w:tcPr>
            <w:tcW w:w="850" w:type="dxa"/>
            <w:textDirection w:val="tbRl"/>
            <w:vAlign w:val="center"/>
          </w:tcPr>
          <w:p w:rsidR="009A6E69" w:rsidRDefault="009A6E69" w:rsidP="006320F0">
            <w:pPr>
              <w:ind w:left="113" w:right="11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</w:p>
        </w:tc>
      </w:tr>
      <w:tr w:rsidR="0052742D" w:rsidRPr="00633FAB" w:rsidTr="00742263">
        <w:trPr>
          <w:trHeight w:val="454"/>
        </w:trPr>
        <w:tc>
          <w:tcPr>
            <w:tcW w:w="9494" w:type="dxa"/>
            <w:gridSpan w:val="9"/>
            <w:vAlign w:val="center"/>
          </w:tcPr>
          <w:p w:rsidR="0052742D" w:rsidRDefault="0052742D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Studied Further Mathematics:</w:t>
            </w:r>
          </w:p>
        </w:tc>
      </w:tr>
      <w:tr w:rsidR="00722EF8" w:rsidRPr="00633FAB" w:rsidTr="00381CAC">
        <w:trPr>
          <w:trHeight w:val="454"/>
        </w:trPr>
        <w:tc>
          <w:tcPr>
            <w:tcW w:w="2694" w:type="dxa"/>
            <w:vMerge w:val="restart"/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 enjoy doing mathematics.</w:t>
            </w:r>
          </w:p>
        </w:tc>
        <w:tc>
          <w:tcPr>
            <w:tcW w:w="850" w:type="dxa"/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83%</w:t>
            </w:r>
          </w:p>
        </w:tc>
        <w:tc>
          <w:tcPr>
            <w:tcW w:w="850" w:type="dxa"/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11%</w:t>
            </w:r>
          </w:p>
        </w:tc>
        <w:tc>
          <w:tcPr>
            <w:tcW w:w="850" w:type="dxa"/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6%</w:t>
            </w:r>
          </w:p>
        </w:tc>
        <w:tc>
          <w:tcPr>
            <w:tcW w:w="850" w:type="dxa"/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850" w:type="dxa"/>
            <w:vMerge w:val="restart"/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0.008</w:t>
            </w:r>
          </w:p>
        </w:tc>
      </w:tr>
      <w:tr w:rsidR="00722EF8" w:rsidRPr="00633FAB" w:rsidTr="00381CAC">
        <w:trPr>
          <w:trHeight w:val="454"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154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E3AE5" w:rsidRPr="00633FAB" w:rsidTr="0074226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Mathematics is the subject I am best at.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E5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0.004</w:t>
            </w:r>
          </w:p>
        </w:tc>
      </w:tr>
      <w:tr w:rsidR="00DE3AE5" w:rsidRPr="00633FAB" w:rsidTr="0074226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Pr="00633FAB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154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AE5" w:rsidRDefault="00DE3AE5" w:rsidP="0074226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22EF8" w:rsidRPr="00633FAB" w:rsidTr="00381CA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My parents thought it was important for me to study Further Mathematics.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0.006</w:t>
            </w:r>
          </w:p>
        </w:tc>
      </w:tr>
      <w:tr w:rsidR="00722EF8" w:rsidRPr="00633FAB" w:rsidTr="00381CA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22EF8" w:rsidRPr="00633FAB" w:rsidTr="00381CA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 w:rsidRPr="00633FAB">
              <w:rPr>
                <w:rFonts w:ascii="Arial" w:hAnsi="Arial" w:cs="Arial"/>
                <w:sz w:val="20"/>
              </w:rPr>
              <w:t>Studying Further Math</w:t>
            </w:r>
            <w:r w:rsidRPr="00633FAB">
              <w:rPr>
                <w:rFonts w:ascii="Arial" w:hAnsi="Arial" w:cs="Arial"/>
                <w:sz w:val="20"/>
              </w:rPr>
              <w:t>e</w:t>
            </w:r>
            <w:r w:rsidRPr="00633FAB">
              <w:rPr>
                <w:rFonts w:ascii="Arial" w:hAnsi="Arial" w:cs="Arial"/>
                <w:sz w:val="20"/>
              </w:rPr>
              <w:t>matics gave me a broader understanding of math</w:t>
            </w:r>
            <w:r w:rsidRPr="00633FAB">
              <w:rPr>
                <w:rFonts w:ascii="Arial" w:hAnsi="Arial" w:cs="Arial"/>
                <w:sz w:val="20"/>
              </w:rPr>
              <w:t>e</w:t>
            </w:r>
            <w:r w:rsidRPr="00633FAB">
              <w:rPr>
                <w:rFonts w:ascii="Arial" w:hAnsi="Arial" w:cs="Arial"/>
                <w:sz w:val="20"/>
              </w:rPr>
              <w:t>matics in general.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0.001</w:t>
            </w:r>
          </w:p>
        </w:tc>
      </w:tr>
      <w:tr w:rsidR="00722EF8" w:rsidRPr="00633FAB" w:rsidTr="00381CA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970DD7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  <w:r w:rsidR="00722EF8"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  <w:r w:rsidR="00970DD7">
              <w:rPr>
                <w:rFonts w:ascii="Arial" w:hAnsi="Arial" w:cs="Arial"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970DD7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  <w:r w:rsidR="00722EF8">
              <w:rPr>
                <w:rFonts w:ascii="Arial" w:hAnsi="Arial" w:cs="Arial"/>
                <w:sz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Pr="00633FAB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152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EF8" w:rsidRDefault="00722EF8" w:rsidP="001801C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656139" w:rsidRDefault="00656139" w:rsidP="00C45A0D">
      <w:pPr>
        <w:pStyle w:val="Header1"/>
        <w:rPr>
          <w:rFonts w:ascii="Verdana" w:hAnsi="Verdana"/>
        </w:rPr>
      </w:pPr>
    </w:p>
    <w:p w:rsidR="00C45A0D" w:rsidRDefault="00C45A0D" w:rsidP="00C45A0D">
      <w:pPr>
        <w:pStyle w:val="Header1"/>
        <w:rPr>
          <w:rFonts w:ascii="Verdana" w:hAnsi="Verdana"/>
        </w:rPr>
      </w:pPr>
      <w:r>
        <w:rPr>
          <w:rFonts w:ascii="Verdana" w:hAnsi="Verdana"/>
        </w:rPr>
        <w:t>5. Discussion and Conclusions</w:t>
      </w:r>
    </w:p>
    <w:p w:rsidR="00656139" w:rsidRPr="00CF01A4" w:rsidRDefault="003925F8" w:rsidP="00656139">
      <w:pPr>
        <w:pStyle w:val="Body"/>
        <w:rPr>
          <w:rFonts w:ascii="Verdana" w:hAnsi="Verdana"/>
        </w:rPr>
      </w:pPr>
      <w:r>
        <w:rPr>
          <w:rFonts w:ascii="Verdana" w:hAnsi="Verdana"/>
        </w:rPr>
        <w:t xml:space="preserve">Studying Further Mathematics helps the transition of students to </w:t>
      </w:r>
      <w:r w:rsidR="007232F9">
        <w:rPr>
          <w:rFonts w:ascii="Verdana" w:hAnsi="Verdana"/>
        </w:rPr>
        <w:t>a range of</w:t>
      </w:r>
      <w:r>
        <w:rPr>
          <w:rFonts w:ascii="Verdana" w:hAnsi="Verdana"/>
        </w:rPr>
        <w:t xml:space="preserve"> STEM degrees</w:t>
      </w:r>
      <w:r w:rsidR="00D143A3">
        <w:rPr>
          <w:rFonts w:ascii="Verdana" w:hAnsi="Verdana"/>
        </w:rPr>
        <w:t>.</w:t>
      </w:r>
      <w:r>
        <w:rPr>
          <w:rFonts w:ascii="Verdana" w:hAnsi="Verdana"/>
        </w:rPr>
        <w:t xml:space="preserve"> </w:t>
      </w:r>
      <w:r w:rsidR="00D143A3">
        <w:rPr>
          <w:rFonts w:ascii="Verdana" w:hAnsi="Verdana"/>
        </w:rPr>
        <w:t>In non-mathematics degrees</w:t>
      </w:r>
      <w:r w:rsidR="00DF2910">
        <w:rPr>
          <w:rFonts w:ascii="Verdana" w:hAnsi="Verdana"/>
        </w:rPr>
        <w:t>,</w:t>
      </w:r>
      <w:r w:rsidR="00D143A3">
        <w:rPr>
          <w:rFonts w:ascii="Verdana" w:hAnsi="Verdana"/>
        </w:rPr>
        <w:t xml:space="preserve"> the extra content helps students to become better grounded in </w:t>
      </w:r>
      <w:r w:rsidR="00263A99">
        <w:rPr>
          <w:rFonts w:ascii="Verdana" w:hAnsi="Verdana"/>
        </w:rPr>
        <w:t xml:space="preserve">the mathematical </w:t>
      </w:r>
      <w:r w:rsidR="00D143A3">
        <w:rPr>
          <w:rFonts w:ascii="Verdana" w:hAnsi="Verdana"/>
        </w:rPr>
        <w:t xml:space="preserve">theory </w:t>
      </w:r>
      <w:r w:rsidR="00CE7606">
        <w:rPr>
          <w:rFonts w:ascii="Verdana" w:hAnsi="Verdana"/>
        </w:rPr>
        <w:t xml:space="preserve">before </w:t>
      </w:r>
      <w:r w:rsidR="00D143A3">
        <w:rPr>
          <w:rFonts w:ascii="Verdana" w:hAnsi="Verdana"/>
        </w:rPr>
        <w:t xml:space="preserve">learning </w:t>
      </w:r>
      <w:r w:rsidR="00263A99">
        <w:rPr>
          <w:rFonts w:ascii="Verdana" w:hAnsi="Verdana"/>
        </w:rPr>
        <w:t xml:space="preserve">about its </w:t>
      </w:r>
      <w:r w:rsidR="00D143A3">
        <w:rPr>
          <w:rFonts w:ascii="Verdana" w:hAnsi="Verdana"/>
        </w:rPr>
        <w:t>application</w:t>
      </w:r>
      <w:r w:rsidR="00263A99">
        <w:rPr>
          <w:rFonts w:ascii="Verdana" w:hAnsi="Verdana"/>
        </w:rPr>
        <w:t>s</w:t>
      </w:r>
      <w:r w:rsidR="00DD79E7">
        <w:rPr>
          <w:rFonts w:ascii="Verdana" w:hAnsi="Verdana"/>
        </w:rPr>
        <w:t>,</w:t>
      </w:r>
      <w:r w:rsidR="00D143A3">
        <w:rPr>
          <w:rFonts w:ascii="Verdana" w:hAnsi="Verdana"/>
        </w:rPr>
        <w:t xml:space="preserve"> </w:t>
      </w:r>
      <w:r w:rsidR="00263A99">
        <w:rPr>
          <w:rFonts w:ascii="Verdana" w:hAnsi="Verdana"/>
        </w:rPr>
        <w:t xml:space="preserve">and </w:t>
      </w:r>
      <w:r w:rsidR="00D143A3">
        <w:rPr>
          <w:rFonts w:ascii="Verdana" w:hAnsi="Verdana"/>
        </w:rPr>
        <w:t xml:space="preserve">also gives </w:t>
      </w:r>
      <w:r w:rsidR="00263A99">
        <w:rPr>
          <w:rFonts w:ascii="Verdana" w:hAnsi="Verdana"/>
        </w:rPr>
        <w:t xml:space="preserve">them the </w:t>
      </w:r>
      <w:r w:rsidR="00D143A3">
        <w:rPr>
          <w:rFonts w:ascii="Verdana" w:hAnsi="Verdana"/>
        </w:rPr>
        <w:t>confidence to continue studying more mathematics. F</w:t>
      </w:r>
      <w:r w:rsidR="00D143A3" w:rsidRPr="00C77314">
        <w:rPr>
          <w:rFonts w:ascii="Verdana" w:hAnsi="Verdana"/>
        </w:rPr>
        <w:t xml:space="preserve">or mathematics undergraduates, </w:t>
      </w:r>
      <w:r w:rsidR="00D143A3">
        <w:rPr>
          <w:rFonts w:ascii="Verdana" w:hAnsi="Verdana"/>
        </w:rPr>
        <w:t xml:space="preserve">while there is an advantage in terms of the additional knowledge gained from studying Further </w:t>
      </w:r>
      <w:r w:rsidR="00D143A3">
        <w:rPr>
          <w:rFonts w:ascii="Verdana" w:hAnsi="Verdana"/>
        </w:rPr>
        <w:lastRenderedPageBreak/>
        <w:t xml:space="preserve">Mathematics, </w:t>
      </w:r>
      <w:r w:rsidR="00D143A3" w:rsidRPr="00C77314">
        <w:rPr>
          <w:rFonts w:ascii="Verdana" w:hAnsi="Verdana"/>
        </w:rPr>
        <w:t xml:space="preserve">the interviews suggest that </w:t>
      </w:r>
      <w:r w:rsidR="00D143A3">
        <w:rPr>
          <w:rFonts w:ascii="Verdana" w:hAnsi="Verdana"/>
        </w:rPr>
        <w:t>this</w:t>
      </w:r>
      <w:r w:rsidR="00D143A3" w:rsidRPr="00C77314">
        <w:rPr>
          <w:rFonts w:ascii="Verdana" w:hAnsi="Verdana"/>
        </w:rPr>
        <w:t xml:space="preserve"> does not fully prepare </w:t>
      </w:r>
      <w:r w:rsidR="00D143A3">
        <w:rPr>
          <w:rFonts w:ascii="Verdana" w:hAnsi="Verdana"/>
        </w:rPr>
        <w:t>them</w:t>
      </w:r>
      <w:r w:rsidR="00D143A3" w:rsidRPr="00C77314">
        <w:rPr>
          <w:rFonts w:ascii="Verdana" w:hAnsi="Verdana"/>
        </w:rPr>
        <w:t xml:space="preserve"> for </w:t>
      </w:r>
      <w:r w:rsidR="00656139">
        <w:rPr>
          <w:rFonts w:ascii="Verdana" w:hAnsi="Verdana"/>
        </w:rPr>
        <w:t>nature of mathematics degrees</w:t>
      </w:r>
      <w:r w:rsidR="00D143A3">
        <w:rPr>
          <w:rFonts w:ascii="Verdana" w:hAnsi="Verdana"/>
        </w:rPr>
        <w:t>. There is evidence that the FMSP approach to teaching contribute</w:t>
      </w:r>
      <w:r w:rsidR="00974B56">
        <w:rPr>
          <w:rFonts w:ascii="Verdana" w:hAnsi="Verdana"/>
        </w:rPr>
        <w:t>s</w:t>
      </w:r>
      <w:r w:rsidR="00D143A3">
        <w:rPr>
          <w:rFonts w:ascii="Verdana" w:hAnsi="Verdana"/>
        </w:rPr>
        <w:t xml:space="preserve"> to improved study skills</w:t>
      </w:r>
      <w:r w:rsidR="00263A99">
        <w:rPr>
          <w:rFonts w:ascii="Verdana" w:hAnsi="Verdana"/>
        </w:rPr>
        <w:t xml:space="preserve"> but may also narrow the pipeline of the Further Mathematics students</w:t>
      </w:r>
      <w:r w:rsidR="00D143A3">
        <w:rPr>
          <w:rFonts w:ascii="Verdana" w:hAnsi="Verdana"/>
        </w:rPr>
        <w:t>. As such</w:t>
      </w:r>
      <w:r w:rsidR="00974B56">
        <w:rPr>
          <w:rFonts w:ascii="Verdana" w:hAnsi="Verdana"/>
        </w:rPr>
        <w:t>,</w:t>
      </w:r>
      <w:r w:rsidR="00D143A3">
        <w:rPr>
          <w:rFonts w:ascii="Verdana" w:hAnsi="Verdana"/>
        </w:rPr>
        <w:t xml:space="preserve"> this approach </w:t>
      </w:r>
      <w:r w:rsidR="00974B56">
        <w:rPr>
          <w:rFonts w:ascii="Verdana" w:hAnsi="Verdana"/>
        </w:rPr>
        <w:t xml:space="preserve">provides </w:t>
      </w:r>
      <w:r w:rsidR="00D143A3">
        <w:rPr>
          <w:rFonts w:ascii="Verdana" w:hAnsi="Verdana"/>
        </w:rPr>
        <w:t>a highly valuable experience but one which is not suitable for every student.</w:t>
      </w:r>
      <w:r w:rsidR="00974B56">
        <w:rPr>
          <w:rFonts w:ascii="Verdana" w:hAnsi="Verdana"/>
        </w:rPr>
        <w:t xml:space="preserve"> </w:t>
      </w:r>
      <w:r w:rsidR="00656139" w:rsidRPr="00CF01A4">
        <w:rPr>
          <w:rFonts w:ascii="Verdana" w:hAnsi="Verdana"/>
        </w:rPr>
        <w:t xml:space="preserve">We suggest that the study of Further Mathematics should be promoted to a much wider range of students beyond the best mathematicians. Moreover, </w:t>
      </w:r>
      <w:r w:rsidR="00DD79E7">
        <w:rPr>
          <w:rFonts w:ascii="Verdana" w:hAnsi="Verdana"/>
        </w:rPr>
        <w:t>while a ba</w:t>
      </w:r>
      <w:r w:rsidR="00DD79E7">
        <w:rPr>
          <w:rFonts w:ascii="Verdana" w:hAnsi="Verdana"/>
        </w:rPr>
        <w:t>l</w:t>
      </w:r>
      <w:r w:rsidR="00DD79E7">
        <w:rPr>
          <w:rFonts w:ascii="Verdana" w:hAnsi="Verdana"/>
        </w:rPr>
        <w:t xml:space="preserve">anced mathematics curriculum at post-16 may be difficult to achieve, </w:t>
      </w:r>
      <w:r w:rsidR="00656139" w:rsidRPr="00CF01A4">
        <w:rPr>
          <w:rFonts w:ascii="Verdana" w:hAnsi="Verdana"/>
        </w:rPr>
        <w:t xml:space="preserve">schools and colleges should consider how to enrich </w:t>
      </w:r>
      <w:r w:rsidR="00DD79E7">
        <w:rPr>
          <w:rFonts w:ascii="Verdana" w:hAnsi="Verdana"/>
        </w:rPr>
        <w:t>the experiences of those students</w:t>
      </w:r>
      <w:r w:rsidR="00656139" w:rsidRPr="00CF01A4">
        <w:rPr>
          <w:rFonts w:ascii="Verdana" w:hAnsi="Verdana"/>
        </w:rPr>
        <w:t xml:space="preserve"> who intend to study mat</w:t>
      </w:r>
      <w:r w:rsidR="00656139" w:rsidRPr="00CF01A4">
        <w:rPr>
          <w:rFonts w:ascii="Verdana" w:hAnsi="Verdana"/>
        </w:rPr>
        <w:t>h</w:t>
      </w:r>
      <w:r w:rsidR="00656139" w:rsidRPr="00CF01A4">
        <w:rPr>
          <w:rFonts w:ascii="Verdana" w:hAnsi="Verdana"/>
        </w:rPr>
        <w:t xml:space="preserve">ematics at university </w:t>
      </w:r>
      <w:r w:rsidR="00DD79E7">
        <w:rPr>
          <w:rFonts w:ascii="Verdana" w:hAnsi="Verdana"/>
        </w:rPr>
        <w:t>by exposing them to mathematics “beyond the syllabus”, including e</w:t>
      </w:r>
      <w:r w:rsidR="00DD79E7">
        <w:rPr>
          <w:rFonts w:ascii="Verdana" w:hAnsi="Verdana"/>
        </w:rPr>
        <w:t>x</w:t>
      </w:r>
      <w:r w:rsidR="00DD79E7">
        <w:rPr>
          <w:rFonts w:ascii="Verdana" w:hAnsi="Verdana"/>
        </w:rPr>
        <w:t>tension papers.</w:t>
      </w:r>
      <w:r w:rsidR="00656139" w:rsidRPr="00CF01A4">
        <w:rPr>
          <w:rFonts w:ascii="Verdana" w:hAnsi="Verdana"/>
        </w:rPr>
        <w:t xml:space="preserve"> Given that schools and colleges do not always have a capacity to do this, </w:t>
      </w:r>
      <w:r w:rsidR="00DD79E7">
        <w:rPr>
          <w:rFonts w:ascii="Verdana" w:hAnsi="Verdana"/>
        </w:rPr>
        <w:t xml:space="preserve">linking </w:t>
      </w:r>
      <w:r w:rsidR="00656139">
        <w:rPr>
          <w:rFonts w:ascii="Verdana" w:hAnsi="Verdana"/>
        </w:rPr>
        <w:t>Higher Education</w:t>
      </w:r>
      <w:r w:rsidR="00656139" w:rsidRPr="00CF01A4">
        <w:rPr>
          <w:rFonts w:ascii="Verdana" w:hAnsi="Verdana"/>
        </w:rPr>
        <w:t xml:space="preserve"> mathematics departments with sixth forms </w:t>
      </w:r>
      <w:r w:rsidR="00263A99">
        <w:rPr>
          <w:rFonts w:ascii="Verdana" w:hAnsi="Verdana"/>
        </w:rPr>
        <w:t xml:space="preserve">may </w:t>
      </w:r>
      <w:r w:rsidR="00DD79E7">
        <w:rPr>
          <w:rFonts w:ascii="Verdana" w:hAnsi="Verdana"/>
        </w:rPr>
        <w:t>be beneficial</w:t>
      </w:r>
      <w:r w:rsidR="00656139" w:rsidRPr="00CF01A4">
        <w:rPr>
          <w:rFonts w:ascii="Verdana" w:hAnsi="Verdana"/>
        </w:rPr>
        <w:t>.</w:t>
      </w:r>
    </w:p>
    <w:p w:rsidR="004F1213" w:rsidRDefault="00974B56" w:rsidP="00CA1E63">
      <w:pPr>
        <w:pStyle w:val="Body"/>
        <w:rPr>
          <w:rFonts w:ascii="Verdana" w:hAnsi="Verdana"/>
        </w:rPr>
      </w:pPr>
      <w:r>
        <w:rPr>
          <w:rFonts w:ascii="Verdana" w:hAnsi="Verdana"/>
        </w:rPr>
        <w:t xml:space="preserve">Our findings </w:t>
      </w:r>
      <w:r w:rsidR="00BF2436">
        <w:rPr>
          <w:rFonts w:ascii="Verdana" w:hAnsi="Verdana"/>
        </w:rPr>
        <w:t>suggest several avenues of further research</w:t>
      </w:r>
      <w:r>
        <w:rPr>
          <w:rFonts w:ascii="Verdana" w:hAnsi="Verdana"/>
        </w:rPr>
        <w:t xml:space="preserve">. Firstly, </w:t>
      </w:r>
      <w:r w:rsidR="00656139">
        <w:rPr>
          <w:rFonts w:ascii="Verdana" w:hAnsi="Verdana"/>
        </w:rPr>
        <w:t xml:space="preserve">we want to know </w:t>
      </w:r>
      <w:r>
        <w:rPr>
          <w:rFonts w:ascii="Verdana" w:hAnsi="Verdana"/>
        </w:rPr>
        <w:t>w</w:t>
      </w:r>
      <w:r w:rsidR="006F71FB">
        <w:rPr>
          <w:rFonts w:ascii="Verdana" w:hAnsi="Verdana"/>
        </w:rPr>
        <w:t xml:space="preserve">hy </w:t>
      </w:r>
      <w:r w:rsidR="00BF2436">
        <w:rPr>
          <w:rFonts w:ascii="Verdana" w:hAnsi="Verdana"/>
        </w:rPr>
        <w:t xml:space="preserve">studying with the </w:t>
      </w:r>
      <w:r w:rsidR="006F71FB">
        <w:rPr>
          <w:rFonts w:ascii="Verdana" w:hAnsi="Verdana"/>
        </w:rPr>
        <w:t xml:space="preserve">FMSP </w:t>
      </w:r>
      <w:r w:rsidR="006E13BB">
        <w:rPr>
          <w:rFonts w:ascii="Verdana" w:hAnsi="Verdana"/>
        </w:rPr>
        <w:t xml:space="preserve">provides students with </w:t>
      </w:r>
      <w:r w:rsidR="006F71FB">
        <w:rPr>
          <w:rFonts w:ascii="Verdana" w:hAnsi="Verdana"/>
        </w:rPr>
        <w:t xml:space="preserve">a broader understanding of </w:t>
      </w:r>
      <w:r w:rsidR="006E13BB">
        <w:rPr>
          <w:rFonts w:ascii="Verdana" w:hAnsi="Verdana"/>
        </w:rPr>
        <w:t>mathematics</w:t>
      </w:r>
      <w:r w:rsidR="00656139">
        <w:rPr>
          <w:rFonts w:ascii="Verdana" w:hAnsi="Verdana"/>
        </w:rPr>
        <w:t>.</w:t>
      </w:r>
      <w:r w:rsidR="00BF2436">
        <w:rPr>
          <w:rFonts w:ascii="Verdana" w:hAnsi="Verdana"/>
        </w:rPr>
        <w:t xml:space="preserve"> </w:t>
      </w:r>
      <w:r w:rsidR="006F71FB">
        <w:rPr>
          <w:rFonts w:ascii="Verdana" w:hAnsi="Verdana"/>
        </w:rPr>
        <w:t xml:space="preserve">Is it the format of </w:t>
      </w:r>
      <w:r w:rsidR="00BF2436">
        <w:rPr>
          <w:rFonts w:ascii="Verdana" w:hAnsi="Verdana"/>
        </w:rPr>
        <w:t xml:space="preserve">the </w:t>
      </w:r>
      <w:r w:rsidR="006F71FB">
        <w:rPr>
          <w:rFonts w:ascii="Verdana" w:hAnsi="Verdana"/>
        </w:rPr>
        <w:t xml:space="preserve">FMSP </w:t>
      </w:r>
      <w:r w:rsidR="00C37EDF">
        <w:rPr>
          <w:rFonts w:ascii="Verdana" w:hAnsi="Verdana"/>
        </w:rPr>
        <w:t>courses</w:t>
      </w:r>
      <w:r w:rsidR="00BF2436">
        <w:rPr>
          <w:rFonts w:ascii="Verdana" w:hAnsi="Verdana"/>
        </w:rPr>
        <w:t>, the d</w:t>
      </w:r>
      <w:r w:rsidR="00C37EDF">
        <w:rPr>
          <w:rFonts w:ascii="Verdana" w:hAnsi="Verdana"/>
        </w:rPr>
        <w:t>ifferent teaching styles</w:t>
      </w:r>
      <w:r w:rsidR="00BF2436">
        <w:rPr>
          <w:rFonts w:ascii="Verdana" w:hAnsi="Verdana"/>
        </w:rPr>
        <w:t xml:space="preserve"> or the students involved</w:t>
      </w:r>
      <w:r w:rsidR="00C37EDF">
        <w:rPr>
          <w:rFonts w:ascii="Verdana" w:hAnsi="Verdana"/>
        </w:rPr>
        <w:t xml:space="preserve">? </w:t>
      </w:r>
      <w:r>
        <w:rPr>
          <w:rFonts w:ascii="Verdana" w:hAnsi="Verdana"/>
        </w:rPr>
        <w:t xml:space="preserve">Secondly, </w:t>
      </w:r>
      <w:r w:rsidR="00C308F6">
        <w:rPr>
          <w:rFonts w:ascii="Verdana" w:hAnsi="Verdana"/>
        </w:rPr>
        <w:t>studying</w:t>
      </w:r>
      <w:r w:rsidR="00BF2436">
        <w:rPr>
          <w:rFonts w:ascii="Verdana" w:hAnsi="Verdana"/>
        </w:rPr>
        <w:t xml:space="preserve"> extension papers such as </w:t>
      </w:r>
      <w:r w:rsidR="00C37EDF">
        <w:rPr>
          <w:rFonts w:ascii="Verdana" w:hAnsi="Verdana"/>
        </w:rPr>
        <w:t xml:space="preserve">STEP </w:t>
      </w:r>
      <w:r w:rsidR="002E10BD">
        <w:rPr>
          <w:rFonts w:ascii="Verdana" w:hAnsi="Verdana"/>
        </w:rPr>
        <w:t xml:space="preserve">was </w:t>
      </w:r>
      <w:r w:rsidR="00C37EDF">
        <w:rPr>
          <w:rFonts w:ascii="Verdana" w:hAnsi="Verdana"/>
        </w:rPr>
        <w:t xml:space="preserve">associated </w:t>
      </w:r>
      <w:r w:rsidR="00C308F6">
        <w:rPr>
          <w:rFonts w:ascii="Verdana" w:hAnsi="Verdana"/>
        </w:rPr>
        <w:t xml:space="preserve">in the interviews </w:t>
      </w:r>
      <w:r w:rsidR="00C37EDF">
        <w:rPr>
          <w:rFonts w:ascii="Verdana" w:hAnsi="Verdana"/>
        </w:rPr>
        <w:t>with a change in attitudes to math</w:t>
      </w:r>
      <w:r>
        <w:rPr>
          <w:rFonts w:ascii="Verdana" w:hAnsi="Verdana"/>
        </w:rPr>
        <w:t>ematics</w:t>
      </w:r>
      <w:r w:rsidR="00C37EDF">
        <w:rPr>
          <w:rFonts w:ascii="Verdana" w:hAnsi="Verdana"/>
        </w:rPr>
        <w:t xml:space="preserve"> as a </w:t>
      </w:r>
      <w:r w:rsidR="00DD79E7">
        <w:rPr>
          <w:rFonts w:ascii="Verdana" w:hAnsi="Verdana"/>
        </w:rPr>
        <w:t>subject. B</w:t>
      </w:r>
      <w:r w:rsidR="00BF2436">
        <w:rPr>
          <w:rFonts w:ascii="Verdana" w:hAnsi="Verdana"/>
        </w:rPr>
        <w:t>ut it is unclear how and why</w:t>
      </w:r>
      <w:r w:rsidR="00C308F6">
        <w:rPr>
          <w:rFonts w:ascii="Verdana" w:hAnsi="Verdana"/>
        </w:rPr>
        <w:t xml:space="preserve"> (although see the argument in </w:t>
      </w:r>
      <w:r w:rsidR="00011413">
        <w:rPr>
          <w:rFonts w:ascii="Verdana" w:hAnsi="Verdana"/>
        </w:rPr>
        <w:t>Darlington (2015) on the benefits of extension papers).</w:t>
      </w:r>
      <w:r w:rsidR="00C308F6">
        <w:rPr>
          <w:rFonts w:ascii="Verdana" w:hAnsi="Verdana"/>
        </w:rPr>
        <w:t xml:space="preserve"> </w:t>
      </w:r>
      <w:r w:rsidR="007208CC">
        <w:rPr>
          <w:rFonts w:ascii="Verdana" w:hAnsi="Verdana"/>
        </w:rPr>
        <w:t>Do such cour</w:t>
      </w:r>
      <w:r w:rsidR="007208CC">
        <w:rPr>
          <w:rFonts w:ascii="Verdana" w:hAnsi="Verdana"/>
        </w:rPr>
        <w:t>s</w:t>
      </w:r>
      <w:r w:rsidR="007208CC">
        <w:rPr>
          <w:rFonts w:ascii="Verdana" w:hAnsi="Verdana"/>
        </w:rPr>
        <w:t xml:space="preserve">es prepare students better for studying </w:t>
      </w:r>
      <w:r w:rsidR="00DD79E7">
        <w:rPr>
          <w:rFonts w:ascii="Verdana" w:hAnsi="Verdana"/>
        </w:rPr>
        <w:t xml:space="preserve">courses </w:t>
      </w:r>
      <w:r w:rsidR="007208CC">
        <w:rPr>
          <w:rFonts w:ascii="Verdana" w:hAnsi="Verdana"/>
        </w:rPr>
        <w:t>like A</w:t>
      </w:r>
      <w:r w:rsidR="00C37EDF">
        <w:rPr>
          <w:rFonts w:ascii="Verdana" w:hAnsi="Verdana"/>
        </w:rPr>
        <w:t xml:space="preserve">nalysis? </w:t>
      </w:r>
      <w:r>
        <w:rPr>
          <w:rFonts w:ascii="Verdana" w:hAnsi="Verdana"/>
        </w:rPr>
        <w:t>Lastly, d</w:t>
      </w:r>
      <w:r w:rsidR="007208CC" w:rsidRPr="007208CC">
        <w:rPr>
          <w:rFonts w:ascii="Verdana" w:hAnsi="Verdana"/>
        </w:rPr>
        <w:t>o university o</w:t>
      </w:r>
      <w:r w:rsidR="00C37EDF" w:rsidRPr="007208CC">
        <w:rPr>
          <w:rFonts w:ascii="Verdana" w:hAnsi="Verdana"/>
        </w:rPr>
        <w:t>utreach</w:t>
      </w:r>
      <w:r w:rsidR="007208CC" w:rsidRPr="007208CC">
        <w:rPr>
          <w:rFonts w:ascii="Verdana" w:hAnsi="Verdana"/>
        </w:rPr>
        <w:t xml:space="preserve"> events help with the transition to university? </w:t>
      </w:r>
      <w:r w:rsidR="006F0022">
        <w:rPr>
          <w:rFonts w:ascii="Verdana" w:hAnsi="Verdana"/>
        </w:rPr>
        <w:t xml:space="preserve">This </w:t>
      </w:r>
      <w:r w:rsidR="007208CC" w:rsidRPr="007208CC">
        <w:rPr>
          <w:rFonts w:ascii="Verdana" w:hAnsi="Verdana"/>
        </w:rPr>
        <w:t>was identified as</w:t>
      </w:r>
      <w:r w:rsidR="006F0022">
        <w:rPr>
          <w:rFonts w:ascii="Verdana" w:hAnsi="Verdana"/>
        </w:rPr>
        <w:t xml:space="preserve"> </w:t>
      </w:r>
      <w:r w:rsidR="007208CC" w:rsidRPr="007208CC">
        <w:rPr>
          <w:rFonts w:ascii="Verdana" w:hAnsi="Verdana"/>
        </w:rPr>
        <w:t xml:space="preserve">important </w:t>
      </w:r>
      <w:r w:rsidR="006F0022">
        <w:rPr>
          <w:rFonts w:ascii="Verdana" w:hAnsi="Verdana"/>
        </w:rPr>
        <w:t xml:space="preserve">factor </w:t>
      </w:r>
      <w:r w:rsidR="007208CC" w:rsidRPr="007208CC">
        <w:rPr>
          <w:rFonts w:ascii="Verdana" w:hAnsi="Verdana"/>
        </w:rPr>
        <w:t xml:space="preserve">in </w:t>
      </w:r>
      <w:r w:rsidR="00C37EDF" w:rsidRPr="007208CC">
        <w:rPr>
          <w:rFonts w:ascii="Verdana" w:hAnsi="Verdana"/>
        </w:rPr>
        <w:t>inte</w:t>
      </w:r>
      <w:r w:rsidR="00C37EDF" w:rsidRPr="007208CC">
        <w:rPr>
          <w:rFonts w:ascii="Verdana" w:hAnsi="Verdana"/>
        </w:rPr>
        <w:t>r</w:t>
      </w:r>
      <w:r w:rsidR="00C37EDF" w:rsidRPr="007208CC">
        <w:rPr>
          <w:rFonts w:ascii="Verdana" w:hAnsi="Verdana"/>
        </w:rPr>
        <w:t>views with the STEP students</w:t>
      </w:r>
      <w:r w:rsidR="007208CC" w:rsidRPr="007208CC">
        <w:rPr>
          <w:rFonts w:ascii="Verdana" w:hAnsi="Verdana"/>
        </w:rPr>
        <w:t>, but there is no obvious evidence why and how this helps.</w:t>
      </w:r>
      <w:r w:rsidR="007208CC" w:rsidRPr="007208CC" w:rsidDel="007208CC">
        <w:rPr>
          <w:rFonts w:ascii="Verdana" w:hAnsi="Verdana"/>
        </w:rPr>
        <w:t xml:space="preserve"> </w:t>
      </w:r>
    </w:p>
    <w:p w:rsidR="004066C1" w:rsidRPr="00AA22CB" w:rsidRDefault="004066C1" w:rsidP="004066C1">
      <w:pPr>
        <w:pStyle w:val="HeaderAbs"/>
        <w:rPr>
          <w:rFonts w:ascii="Verdana" w:hAnsi="Verdana" w:cs="Arial"/>
          <w:caps w:val="0"/>
          <w:szCs w:val="24"/>
        </w:rPr>
      </w:pPr>
      <w:bookmarkStart w:id="1" w:name="_Ref473034950"/>
      <w:r w:rsidRPr="00960CCB">
        <w:rPr>
          <w:rFonts w:ascii="Verdana" w:hAnsi="Verdana" w:cs="Arial"/>
          <w:caps w:val="0"/>
          <w:szCs w:val="24"/>
        </w:rPr>
        <w:t>Ref</w:t>
      </w:r>
      <w:r w:rsidRPr="00AA22CB">
        <w:rPr>
          <w:rFonts w:ascii="Verdana" w:hAnsi="Verdana" w:cs="Arial"/>
          <w:caps w:val="0"/>
          <w:szCs w:val="24"/>
        </w:rPr>
        <w:t>erences</w:t>
      </w:r>
      <w:bookmarkEnd w:id="1"/>
    </w:p>
    <w:p w:rsidR="00FB18A3" w:rsidRPr="007B7B2F" w:rsidRDefault="00FB18A3" w:rsidP="00BE2330">
      <w:pPr>
        <w:spacing w:after="160" w:line="259" w:lineRule="auto"/>
        <w:rPr>
          <w:rFonts w:ascii="Verdana" w:hAnsi="Verdana" w:cs="Arial"/>
          <w:sz w:val="20"/>
        </w:rPr>
      </w:pPr>
      <w:proofErr w:type="gramStart"/>
      <w:r w:rsidRPr="007B7B2F">
        <w:rPr>
          <w:rFonts w:ascii="Verdana" w:hAnsi="Verdana" w:cs="Arial"/>
          <w:sz w:val="20"/>
        </w:rPr>
        <w:t xml:space="preserve">ALCAB (2014) </w:t>
      </w:r>
      <w:r w:rsidRPr="00D310C3">
        <w:rPr>
          <w:rFonts w:ascii="Verdana" w:hAnsi="Verdana" w:cs="Arial"/>
          <w:sz w:val="20"/>
        </w:rPr>
        <w:t>Report of the ALCAB panel on mathematics and further mathematics</w:t>
      </w:r>
      <w:r w:rsidRPr="007B7B2F">
        <w:rPr>
          <w:rFonts w:ascii="Verdana" w:hAnsi="Verdana" w:cs="Arial"/>
          <w:sz w:val="20"/>
        </w:rPr>
        <w:t>.</w:t>
      </w:r>
      <w:proofErr w:type="gramEnd"/>
      <w:r w:rsidR="0069716C">
        <w:rPr>
          <w:rFonts w:ascii="Verdana" w:hAnsi="Verdana" w:cs="Arial"/>
          <w:sz w:val="20"/>
        </w:rPr>
        <w:t xml:space="preserve"> A</w:t>
      </w:r>
      <w:r w:rsidR="0069716C">
        <w:rPr>
          <w:rFonts w:ascii="Verdana" w:hAnsi="Verdana" w:cs="Arial"/>
          <w:sz w:val="20"/>
        </w:rPr>
        <w:t>c</w:t>
      </w:r>
      <w:r w:rsidR="0069716C">
        <w:rPr>
          <w:rFonts w:ascii="Verdana" w:hAnsi="Verdana" w:cs="Arial"/>
          <w:sz w:val="20"/>
        </w:rPr>
        <w:t xml:space="preserve">cessed via </w:t>
      </w:r>
      <w:hyperlink r:id="rId9" w:history="1">
        <w:r w:rsidRPr="007B7B2F">
          <w:rPr>
            <w:rFonts w:ascii="Verdana" w:hAnsi="Verdana" w:cs="Arial"/>
            <w:sz w:val="20"/>
          </w:rPr>
          <w:t>https://alevelcontent.files.wordpress.com/2014/07/alcab-report-on-mathematics-and-further-mathematics-july-2014.pdf</w:t>
        </w:r>
      </w:hyperlink>
      <w:r w:rsidRPr="007B7B2F">
        <w:rPr>
          <w:rFonts w:ascii="Verdana" w:hAnsi="Verdana" w:cs="Arial"/>
          <w:sz w:val="20"/>
        </w:rPr>
        <w:t xml:space="preserve"> (</w:t>
      </w:r>
      <w:r w:rsidR="0069716C">
        <w:rPr>
          <w:rFonts w:ascii="Verdana" w:hAnsi="Verdana" w:cs="Arial"/>
          <w:sz w:val="20"/>
        </w:rPr>
        <w:t>29 May 2017</w:t>
      </w:r>
      <w:r w:rsidRPr="007B7B2F">
        <w:rPr>
          <w:rFonts w:ascii="Verdana" w:hAnsi="Verdana" w:cs="Arial"/>
          <w:sz w:val="20"/>
        </w:rPr>
        <w:t>)</w:t>
      </w:r>
    </w:p>
    <w:p w:rsidR="006E1E87" w:rsidRDefault="006E1E87" w:rsidP="00BE2330">
      <w:pPr>
        <w:spacing w:after="160" w:line="259" w:lineRule="auto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Darlington, E. (</w:t>
      </w:r>
      <w:r w:rsidRPr="00CA1E63">
        <w:rPr>
          <w:rFonts w:ascii="Verdana" w:hAnsi="Verdana" w:cs="Arial"/>
          <w:sz w:val="20"/>
        </w:rPr>
        <w:t>2015</w:t>
      </w:r>
      <w:r>
        <w:rPr>
          <w:rFonts w:ascii="Verdana" w:hAnsi="Verdana" w:cs="Arial"/>
          <w:sz w:val="20"/>
        </w:rPr>
        <w:t>)</w:t>
      </w:r>
      <w:r w:rsidRPr="00CA1E63">
        <w:rPr>
          <w:rFonts w:ascii="Verdana" w:hAnsi="Verdana" w:cs="Arial"/>
          <w:sz w:val="20"/>
        </w:rPr>
        <w:t xml:space="preserve"> </w:t>
      </w:r>
      <w:proofErr w:type="gramStart"/>
      <w:r w:rsidRPr="00CA1E63">
        <w:rPr>
          <w:rFonts w:ascii="Verdana" w:hAnsi="Verdana" w:cs="Arial"/>
          <w:sz w:val="20"/>
        </w:rPr>
        <w:t>What</w:t>
      </w:r>
      <w:proofErr w:type="gramEnd"/>
      <w:r w:rsidRPr="00CA1E63">
        <w:rPr>
          <w:rFonts w:ascii="Verdana" w:hAnsi="Verdana" w:cs="Arial"/>
          <w:sz w:val="20"/>
        </w:rPr>
        <w:t xml:space="preserve"> benefits could extension papers and admissions tests have for uni</w:t>
      </w:r>
      <w:r>
        <w:rPr>
          <w:rFonts w:ascii="Verdana" w:hAnsi="Verdana" w:cs="Arial"/>
          <w:sz w:val="20"/>
        </w:rPr>
        <w:t>versity mathematics applicants?</w:t>
      </w:r>
      <w:r w:rsidR="00DF2910">
        <w:rPr>
          <w:rFonts w:ascii="Verdana" w:hAnsi="Verdana"/>
        </w:rPr>
        <w:t xml:space="preserve"> </w:t>
      </w:r>
      <w:r w:rsidRPr="00CA1E63">
        <w:rPr>
          <w:rFonts w:ascii="Verdana" w:hAnsi="Verdana" w:cs="Arial"/>
          <w:i/>
          <w:sz w:val="20"/>
        </w:rPr>
        <w:t>Teac</w:t>
      </w:r>
      <w:r>
        <w:rPr>
          <w:rFonts w:ascii="Verdana" w:hAnsi="Verdana" w:cs="Arial"/>
          <w:i/>
          <w:sz w:val="20"/>
        </w:rPr>
        <w:t>hing mathematics and its applica</w:t>
      </w:r>
      <w:r w:rsidRPr="00CA1E63">
        <w:rPr>
          <w:rFonts w:ascii="Verdana" w:hAnsi="Verdana" w:cs="Arial"/>
          <w:i/>
          <w:sz w:val="20"/>
        </w:rPr>
        <w:t>tions</w:t>
      </w:r>
      <w:r w:rsidRPr="00CA1E63">
        <w:rPr>
          <w:rFonts w:ascii="Verdana" w:hAnsi="Verdana" w:cs="Arial"/>
          <w:sz w:val="20"/>
        </w:rPr>
        <w:t>,</w:t>
      </w:r>
      <w:r w:rsidRPr="00CA1E63">
        <w:rPr>
          <w:rFonts w:ascii="Verdana" w:hAnsi="Verdana"/>
        </w:rPr>
        <w:t> </w:t>
      </w:r>
      <w:r>
        <w:rPr>
          <w:rFonts w:ascii="Verdana" w:hAnsi="Verdana" w:cs="Arial"/>
          <w:sz w:val="20"/>
          <w:lang w:val="en-US"/>
        </w:rPr>
        <w:t>Vol.</w:t>
      </w:r>
      <w:r>
        <w:rPr>
          <w:rFonts w:ascii="Verdana" w:hAnsi="Verdana"/>
        </w:rPr>
        <w:t xml:space="preserve"> </w:t>
      </w:r>
      <w:r w:rsidRPr="00CA1E63">
        <w:rPr>
          <w:rFonts w:ascii="Verdana" w:hAnsi="Verdana" w:cs="Arial"/>
          <w:sz w:val="20"/>
        </w:rPr>
        <w:t>3</w:t>
      </w:r>
      <w:r>
        <w:rPr>
          <w:rFonts w:ascii="Verdana" w:hAnsi="Verdana" w:cs="Arial"/>
          <w:sz w:val="20"/>
        </w:rPr>
        <w:t xml:space="preserve">5 </w:t>
      </w:r>
      <w:r w:rsidRPr="00CA1E63">
        <w:rPr>
          <w:rFonts w:ascii="Verdana" w:hAnsi="Verdana" w:cs="Arial"/>
          <w:sz w:val="20"/>
        </w:rPr>
        <w:t>(</w:t>
      </w:r>
      <w:r>
        <w:rPr>
          <w:rFonts w:ascii="Verdana" w:hAnsi="Verdana" w:cs="Arial"/>
          <w:sz w:val="20"/>
        </w:rPr>
        <w:t>No.</w:t>
      </w:r>
      <w:r w:rsidR="00DF2910">
        <w:rPr>
          <w:rFonts w:ascii="Verdana" w:hAnsi="Verdana" w:cs="Arial"/>
          <w:sz w:val="20"/>
        </w:rPr>
        <w:t xml:space="preserve"> </w:t>
      </w:r>
      <w:r w:rsidRPr="00CA1E63">
        <w:rPr>
          <w:rFonts w:ascii="Verdana" w:hAnsi="Verdana" w:cs="Arial"/>
          <w:sz w:val="20"/>
        </w:rPr>
        <w:t>4)</w:t>
      </w:r>
      <w:r w:rsidR="00DF2910">
        <w:rPr>
          <w:rFonts w:ascii="Verdana" w:hAnsi="Verdana" w:cs="Arial"/>
          <w:sz w:val="20"/>
        </w:rPr>
        <w:t>:</w:t>
      </w:r>
      <w:r w:rsidRPr="00CA1E63">
        <w:rPr>
          <w:rFonts w:ascii="Verdana" w:hAnsi="Verdana" w:cs="Arial"/>
          <w:sz w:val="20"/>
        </w:rPr>
        <w:t>179-193.</w:t>
      </w:r>
    </w:p>
    <w:p w:rsidR="00DE3582" w:rsidRPr="007B7B2F" w:rsidRDefault="00DE3582" w:rsidP="00BE2330">
      <w:pPr>
        <w:spacing w:after="160" w:line="259" w:lineRule="auto"/>
        <w:rPr>
          <w:rFonts w:ascii="Verdana" w:hAnsi="Verdana" w:cs="Arial"/>
          <w:sz w:val="20"/>
        </w:rPr>
      </w:pPr>
      <w:proofErr w:type="gramStart"/>
      <w:r w:rsidRPr="007B7B2F">
        <w:rPr>
          <w:rFonts w:ascii="Verdana" w:hAnsi="Verdana" w:cs="Arial"/>
          <w:sz w:val="20"/>
        </w:rPr>
        <w:t xml:space="preserve">Hodgen, </w:t>
      </w:r>
      <w:r w:rsidR="001C5B3C">
        <w:rPr>
          <w:rFonts w:ascii="Verdana" w:hAnsi="Verdana" w:cs="Arial"/>
          <w:sz w:val="20"/>
        </w:rPr>
        <w:t>J., McAlinden, M. and Tomei, A. (2014)</w:t>
      </w:r>
      <w:r w:rsidRPr="007B7B2F">
        <w:rPr>
          <w:rFonts w:ascii="Verdana" w:hAnsi="Verdana" w:cs="Arial"/>
          <w:sz w:val="20"/>
        </w:rPr>
        <w:t xml:space="preserve"> </w:t>
      </w:r>
      <w:r w:rsidRPr="00D310C3">
        <w:rPr>
          <w:rFonts w:ascii="Verdana" w:hAnsi="Verdana" w:cs="Arial"/>
          <w:sz w:val="20"/>
        </w:rPr>
        <w:t>Mathematical transitions: a report on the mathematical and statistical needs of students undertaking undergraduate studies in various disciplines</w:t>
      </w:r>
      <w:r w:rsidRPr="008A010C">
        <w:rPr>
          <w:rFonts w:ascii="Verdana" w:hAnsi="Verdana" w:cs="Arial"/>
          <w:i/>
          <w:sz w:val="20"/>
        </w:rPr>
        <w:t>.</w:t>
      </w:r>
      <w:proofErr w:type="gramEnd"/>
      <w:r w:rsidRPr="007B7B2F">
        <w:rPr>
          <w:rFonts w:ascii="Verdana" w:hAnsi="Verdana" w:cs="Arial"/>
          <w:sz w:val="20"/>
        </w:rPr>
        <w:t xml:space="preserve"> Higher Education Academy STEM</w:t>
      </w:r>
    </w:p>
    <w:p w:rsidR="00DE3582" w:rsidRDefault="00DE3582" w:rsidP="00BE2330">
      <w:pPr>
        <w:spacing w:after="160" w:line="259" w:lineRule="auto"/>
        <w:rPr>
          <w:rFonts w:ascii="Verdana" w:hAnsi="Verdana" w:cs="Arial"/>
          <w:sz w:val="20"/>
        </w:rPr>
      </w:pPr>
      <w:proofErr w:type="gramStart"/>
      <w:r w:rsidRPr="007B7B2F">
        <w:rPr>
          <w:rFonts w:ascii="Verdana" w:hAnsi="Verdana" w:cs="Arial"/>
          <w:sz w:val="20"/>
        </w:rPr>
        <w:t>Hoyl</w:t>
      </w:r>
      <w:r w:rsidR="0066600E">
        <w:rPr>
          <w:rFonts w:ascii="Verdana" w:hAnsi="Verdana" w:cs="Arial"/>
          <w:sz w:val="20"/>
        </w:rPr>
        <w:t>es, C., Newman, K. and Noss, R. (</w:t>
      </w:r>
      <w:r w:rsidRPr="007B7B2F">
        <w:rPr>
          <w:rFonts w:ascii="Verdana" w:hAnsi="Verdana" w:cs="Arial"/>
          <w:sz w:val="20"/>
        </w:rPr>
        <w:t>2001</w:t>
      </w:r>
      <w:r w:rsidR="0066600E">
        <w:rPr>
          <w:rFonts w:ascii="Verdana" w:hAnsi="Verdana" w:cs="Arial"/>
          <w:sz w:val="20"/>
        </w:rPr>
        <w:t>)</w:t>
      </w:r>
      <w:r w:rsidRPr="007B7B2F">
        <w:rPr>
          <w:rFonts w:ascii="Verdana" w:hAnsi="Verdana" w:cs="Arial"/>
          <w:sz w:val="20"/>
        </w:rPr>
        <w:t xml:space="preserve"> Changing patterns of transition from school to university mathematics.</w:t>
      </w:r>
      <w:proofErr w:type="gramEnd"/>
      <w:r w:rsidRPr="007B7B2F">
        <w:rPr>
          <w:rFonts w:ascii="Verdana" w:hAnsi="Verdana" w:cs="Arial"/>
          <w:sz w:val="20"/>
        </w:rPr>
        <w:t xml:space="preserve"> </w:t>
      </w:r>
      <w:r w:rsidRPr="008A010C">
        <w:rPr>
          <w:rFonts w:ascii="Verdana" w:hAnsi="Verdana" w:cs="Arial"/>
          <w:i/>
          <w:sz w:val="20"/>
        </w:rPr>
        <w:t>International Journal of Mathematical Education in Science and Technology</w:t>
      </w:r>
      <w:r w:rsidRPr="007B7B2F">
        <w:rPr>
          <w:rFonts w:ascii="Verdana" w:hAnsi="Verdana" w:cs="Arial"/>
          <w:sz w:val="20"/>
        </w:rPr>
        <w:t xml:space="preserve">, </w:t>
      </w:r>
      <w:r w:rsidR="0066600E">
        <w:rPr>
          <w:rFonts w:ascii="Verdana" w:hAnsi="Verdana" w:cs="Arial"/>
          <w:sz w:val="20"/>
        </w:rPr>
        <w:t xml:space="preserve">Vol. </w:t>
      </w:r>
      <w:r w:rsidRPr="007B7B2F">
        <w:rPr>
          <w:rFonts w:ascii="Verdana" w:hAnsi="Verdana" w:cs="Arial"/>
          <w:sz w:val="20"/>
        </w:rPr>
        <w:t>32</w:t>
      </w:r>
      <w:r w:rsidR="0066600E">
        <w:rPr>
          <w:rFonts w:ascii="Verdana" w:hAnsi="Verdana" w:cs="Arial"/>
          <w:sz w:val="20"/>
        </w:rPr>
        <w:t xml:space="preserve"> </w:t>
      </w:r>
      <w:r w:rsidRPr="007B7B2F">
        <w:rPr>
          <w:rFonts w:ascii="Verdana" w:hAnsi="Verdana" w:cs="Arial"/>
          <w:sz w:val="20"/>
        </w:rPr>
        <w:t>(</w:t>
      </w:r>
      <w:r w:rsidR="0066600E">
        <w:rPr>
          <w:rFonts w:ascii="Verdana" w:hAnsi="Verdana" w:cs="Arial"/>
          <w:sz w:val="20"/>
        </w:rPr>
        <w:t>No. 6):</w:t>
      </w:r>
      <w:r w:rsidRPr="007B7B2F">
        <w:rPr>
          <w:rFonts w:ascii="Verdana" w:hAnsi="Verdana" w:cs="Arial"/>
          <w:sz w:val="20"/>
        </w:rPr>
        <w:t>829-845.</w:t>
      </w:r>
    </w:p>
    <w:p w:rsidR="00525F2E" w:rsidRPr="00F434F6" w:rsidRDefault="00525F2E" w:rsidP="00BE2330">
      <w:pPr>
        <w:spacing w:after="160" w:line="259" w:lineRule="auto"/>
        <w:rPr>
          <w:rFonts w:ascii="Verdana" w:hAnsi="Verdana" w:cs="Arial"/>
          <w:sz w:val="20"/>
          <w:lang w:val="en-US"/>
        </w:rPr>
      </w:pPr>
      <w:proofErr w:type="gramStart"/>
      <w:r>
        <w:rPr>
          <w:rFonts w:ascii="Verdana" w:hAnsi="Verdana" w:cs="Arial"/>
          <w:sz w:val="20"/>
          <w:lang w:val="en-US"/>
        </w:rPr>
        <w:t>Noyes, A.</w:t>
      </w:r>
      <w:r w:rsidRPr="00F434F6">
        <w:rPr>
          <w:rFonts w:ascii="Verdana" w:hAnsi="Verdana" w:cs="Arial"/>
          <w:sz w:val="20"/>
          <w:lang w:val="en-US"/>
        </w:rPr>
        <w:t xml:space="preserve"> and A</w:t>
      </w:r>
      <w:r>
        <w:rPr>
          <w:rFonts w:ascii="Verdana" w:hAnsi="Verdana" w:cs="Arial"/>
          <w:sz w:val="20"/>
          <w:lang w:val="en-US"/>
        </w:rPr>
        <w:t>dkins, A.</w:t>
      </w:r>
      <w:r w:rsidRPr="00F434F6">
        <w:rPr>
          <w:rFonts w:ascii="Verdana" w:hAnsi="Verdana" w:cs="Arial"/>
          <w:sz w:val="20"/>
          <w:lang w:val="en-US"/>
        </w:rPr>
        <w:t> </w:t>
      </w:r>
      <w:r>
        <w:rPr>
          <w:rFonts w:ascii="Verdana" w:hAnsi="Verdana" w:cs="Arial"/>
          <w:sz w:val="20"/>
          <w:lang w:val="en-US"/>
        </w:rPr>
        <w:t>(</w:t>
      </w:r>
      <w:r w:rsidRPr="00F434F6">
        <w:rPr>
          <w:rFonts w:ascii="Verdana" w:hAnsi="Verdana" w:cs="Arial"/>
          <w:sz w:val="20"/>
          <w:lang w:val="en-US"/>
        </w:rPr>
        <w:t>2016</w:t>
      </w:r>
      <w:r>
        <w:rPr>
          <w:rFonts w:ascii="Verdana" w:hAnsi="Verdana" w:cs="Arial"/>
          <w:sz w:val="20"/>
          <w:lang w:val="en-US"/>
        </w:rPr>
        <w:t>)</w:t>
      </w:r>
      <w:r w:rsidRPr="00F434F6">
        <w:rPr>
          <w:rFonts w:ascii="Verdana" w:hAnsi="Verdana" w:cs="Arial"/>
          <w:sz w:val="20"/>
          <w:lang w:val="en-US"/>
        </w:rPr>
        <w:t>.</w:t>
      </w:r>
      <w:proofErr w:type="gramEnd"/>
      <w:r>
        <w:rPr>
          <w:rFonts w:ascii="Verdana" w:hAnsi="Verdana" w:cs="Arial"/>
          <w:sz w:val="20"/>
          <w:lang w:val="en-US"/>
        </w:rPr>
        <w:t xml:space="preserve"> </w:t>
      </w:r>
      <w:proofErr w:type="gramStart"/>
      <w:r>
        <w:rPr>
          <w:rFonts w:ascii="Verdana" w:hAnsi="Verdana" w:cs="Arial"/>
          <w:sz w:val="20"/>
          <w:lang w:val="en-US"/>
        </w:rPr>
        <w:t>Reconsidering the rise in A-Level Mathematics Particip</w:t>
      </w:r>
      <w:r>
        <w:rPr>
          <w:rFonts w:ascii="Verdana" w:hAnsi="Verdana" w:cs="Arial"/>
          <w:sz w:val="20"/>
          <w:lang w:val="en-US"/>
        </w:rPr>
        <w:t>a</w:t>
      </w:r>
      <w:r>
        <w:rPr>
          <w:rFonts w:ascii="Verdana" w:hAnsi="Verdana" w:cs="Arial"/>
          <w:sz w:val="20"/>
          <w:lang w:val="en-US"/>
        </w:rPr>
        <w:t>tion.</w:t>
      </w:r>
      <w:proofErr w:type="gramEnd"/>
      <w:r w:rsidRPr="00F434F6">
        <w:rPr>
          <w:rFonts w:ascii="Verdana" w:hAnsi="Verdana" w:cs="Arial"/>
          <w:sz w:val="20"/>
          <w:lang w:val="en-US"/>
        </w:rPr>
        <w:t xml:space="preserve"> </w:t>
      </w:r>
      <w:r w:rsidRPr="004B5325">
        <w:rPr>
          <w:rFonts w:ascii="Verdana" w:hAnsi="Verdana" w:cs="Arial"/>
          <w:i/>
          <w:sz w:val="20"/>
          <w:lang w:val="en-US"/>
        </w:rPr>
        <w:t>Teaching Mathematics and its Applications,</w:t>
      </w:r>
      <w:r w:rsidRPr="00F434F6">
        <w:rPr>
          <w:rFonts w:ascii="Verdana" w:hAnsi="Verdana" w:cs="Arial"/>
          <w:sz w:val="20"/>
          <w:lang w:val="en-US"/>
        </w:rPr>
        <w:t> </w:t>
      </w:r>
      <w:r>
        <w:rPr>
          <w:rFonts w:ascii="Verdana" w:hAnsi="Verdana" w:cs="Arial"/>
          <w:sz w:val="20"/>
          <w:lang w:val="en-US"/>
        </w:rPr>
        <w:t xml:space="preserve">Vol. </w:t>
      </w:r>
      <w:r w:rsidRPr="00F434F6">
        <w:rPr>
          <w:rFonts w:ascii="Verdana" w:hAnsi="Verdana" w:cs="Arial"/>
          <w:sz w:val="20"/>
          <w:lang w:val="en-US"/>
        </w:rPr>
        <w:t>35</w:t>
      </w:r>
      <w:r>
        <w:rPr>
          <w:rFonts w:ascii="Verdana" w:hAnsi="Verdana" w:cs="Arial"/>
          <w:sz w:val="20"/>
          <w:lang w:val="en-US"/>
        </w:rPr>
        <w:t xml:space="preserve"> </w:t>
      </w:r>
      <w:r w:rsidRPr="00F434F6">
        <w:rPr>
          <w:rFonts w:ascii="Verdana" w:hAnsi="Verdana" w:cs="Arial"/>
          <w:sz w:val="20"/>
          <w:lang w:val="en-US"/>
        </w:rPr>
        <w:t>(</w:t>
      </w:r>
      <w:r>
        <w:rPr>
          <w:rFonts w:ascii="Verdana" w:hAnsi="Verdana" w:cs="Arial"/>
          <w:sz w:val="20"/>
          <w:lang w:val="en-US"/>
        </w:rPr>
        <w:t>No. 1):</w:t>
      </w:r>
      <w:r w:rsidRPr="00F434F6">
        <w:rPr>
          <w:rFonts w:ascii="Verdana" w:hAnsi="Verdana" w:cs="Arial"/>
          <w:sz w:val="20"/>
          <w:lang w:val="en-US"/>
        </w:rPr>
        <w:t>1-13</w:t>
      </w:r>
      <w:r>
        <w:rPr>
          <w:rFonts w:ascii="Verdana" w:hAnsi="Verdana" w:cs="Arial"/>
          <w:sz w:val="20"/>
          <w:lang w:val="en-US"/>
        </w:rPr>
        <w:t>.</w:t>
      </w:r>
    </w:p>
    <w:p w:rsidR="00DE3582" w:rsidRPr="00AA22CB" w:rsidRDefault="00DE3582" w:rsidP="00BE2330">
      <w:pPr>
        <w:spacing w:after="160" w:line="259" w:lineRule="auto"/>
        <w:rPr>
          <w:rFonts w:ascii="Verdana" w:hAnsi="Verdana" w:cs="Arial"/>
          <w:sz w:val="20"/>
        </w:rPr>
      </w:pPr>
      <w:proofErr w:type="gramStart"/>
      <w:r w:rsidRPr="00AA22CB">
        <w:rPr>
          <w:rFonts w:ascii="Verdana" w:hAnsi="Verdana" w:cs="Arial"/>
          <w:sz w:val="20"/>
        </w:rPr>
        <w:t xml:space="preserve">Tanner, </w:t>
      </w:r>
      <w:r w:rsidR="00A216B3">
        <w:rPr>
          <w:rFonts w:ascii="Verdana" w:hAnsi="Verdana" w:cs="Arial"/>
          <w:sz w:val="20"/>
        </w:rPr>
        <w:t xml:space="preserve">H., Lyakhova, S. and </w:t>
      </w:r>
      <w:proofErr w:type="spellStart"/>
      <w:r w:rsidR="00A216B3">
        <w:rPr>
          <w:rFonts w:ascii="Verdana" w:hAnsi="Verdana" w:cs="Arial"/>
          <w:sz w:val="20"/>
        </w:rPr>
        <w:t>Neate</w:t>
      </w:r>
      <w:proofErr w:type="spellEnd"/>
      <w:r w:rsidR="00A216B3">
        <w:rPr>
          <w:rFonts w:ascii="Verdana" w:hAnsi="Verdana" w:cs="Arial"/>
          <w:sz w:val="20"/>
        </w:rPr>
        <w:t>, A. (</w:t>
      </w:r>
      <w:r w:rsidRPr="00AA22CB">
        <w:rPr>
          <w:rFonts w:ascii="Verdana" w:hAnsi="Verdana" w:cs="Arial"/>
          <w:sz w:val="20"/>
        </w:rPr>
        <w:t>2016</w:t>
      </w:r>
      <w:r w:rsidR="00A216B3">
        <w:rPr>
          <w:rFonts w:ascii="Verdana" w:hAnsi="Verdana" w:cs="Arial"/>
          <w:sz w:val="20"/>
        </w:rPr>
        <w:t>)</w:t>
      </w:r>
      <w:r w:rsidRPr="00AA22CB">
        <w:rPr>
          <w:rFonts w:ascii="Verdana" w:hAnsi="Verdana" w:cs="Arial"/>
          <w:sz w:val="20"/>
        </w:rPr>
        <w:t xml:space="preserve"> Choosing Further Mathematics.</w:t>
      </w:r>
      <w:proofErr w:type="gramEnd"/>
      <w:r w:rsidRPr="007B7B2F">
        <w:rPr>
          <w:rFonts w:ascii="Verdana" w:hAnsi="Verdana" w:cs="Arial"/>
          <w:sz w:val="20"/>
        </w:rPr>
        <w:t> </w:t>
      </w:r>
      <w:proofErr w:type="spellStart"/>
      <w:r w:rsidRPr="008A010C">
        <w:rPr>
          <w:rFonts w:ascii="Verdana" w:hAnsi="Verdana" w:cs="Arial"/>
          <w:i/>
          <w:sz w:val="20"/>
        </w:rPr>
        <w:t>Cylchgrawn</w:t>
      </w:r>
      <w:proofErr w:type="spellEnd"/>
      <w:r w:rsidRPr="008A010C">
        <w:rPr>
          <w:rFonts w:ascii="Verdana" w:hAnsi="Verdana" w:cs="Arial"/>
          <w:i/>
          <w:sz w:val="20"/>
        </w:rPr>
        <w:t xml:space="preserve"> </w:t>
      </w:r>
      <w:proofErr w:type="spellStart"/>
      <w:r w:rsidRPr="008A010C">
        <w:rPr>
          <w:rFonts w:ascii="Verdana" w:hAnsi="Verdana" w:cs="Arial"/>
          <w:i/>
          <w:sz w:val="20"/>
        </w:rPr>
        <w:t>Addysg</w:t>
      </w:r>
      <w:proofErr w:type="spellEnd"/>
      <w:r w:rsidRPr="008A010C">
        <w:rPr>
          <w:rFonts w:ascii="Verdana" w:hAnsi="Verdana" w:cs="Arial"/>
          <w:i/>
          <w:sz w:val="20"/>
        </w:rPr>
        <w:t xml:space="preserve"> </w:t>
      </w:r>
      <w:proofErr w:type="spellStart"/>
      <w:r w:rsidRPr="008A010C">
        <w:rPr>
          <w:rFonts w:ascii="Verdana" w:hAnsi="Verdana" w:cs="Arial"/>
          <w:i/>
          <w:sz w:val="20"/>
        </w:rPr>
        <w:t>Cymru</w:t>
      </w:r>
      <w:proofErr w:type="spellEnd"/>
      <w:r w:rsidRPr="008A010C">
        <w:rPr>
          <w:rFonts w:ascii="Verdana" w:hAnsi="Verdana" w:cs="Arial"/>
          <w:i/>
          <w:sz w:val="20"/>
        </w:rPr>
        <w:t>/Wales Journal of Education</w:t>
      </w:r>
      <w:r w:rsidRPr="00AA22CB">
        <w:rPr>
          <w:rFonts w:ascii="Verdana" w:hAnsi="Verdana" w:cs="Arial"/>
          <w:sz w:val="20"/>
        </w:rPr>
        <w:t>,</w:t>
      </w:r>
      <w:r w:rsidRPr="007B7B2F">
        <w:rPr>
          <w:rFonts w:ascii="Verdana" w:hAnsi="Verdana" w:cs="Arial"/>
          <w:sz w:val="20"/>
        </w:rPr>
        <w:t> </w:t>
      </w:r>
      <w:r w:rsidR="0066600E">
        <w:rPr>
          <w:rFonts w:ascii="Verdana" w:hAnsi="Verdana" w:cs="Arial"/>
          <w:sz w:val="20"/>
        </w:rPr>
        <w:t xml:space="preserve">Vol. </w:t>
      </w:r>
      <w:r w:rsidRPr="00AA22CB">
        <w:rPr>
          <w:rFonts w:ascii="Verdana" w:hAnsi="Verdana" w:cs="Arial"/>
          <w:sz w:val="20"/>
        </w:rPr>
        <w:t>18</w:t>
      </w:r>
      <w:r w:rsidR="0066600E">
        <w:rPr>
          <w:rFonts w:ascii="Verdana" w:hAnsi="Verdana" w:cs="Arial"/>
          <w:sz w:val="20"/>
        </w:rPr>
        <w:t xml:space="preserve"> </w:t>
      </w:r>
      <w:r w:rsidRPr="00AA22CB">
        <w:rPr>
          <w:rFonts w:ascii="Verdana" w:hAnsi="Verdana" w:cs="Arial"/>
          <w:sz w:val="20"/>
        </w:rPr>
        <w:t>(</w:t>
      </w:r>
      <w:r w:rsidR="0066600E">
        <w:rPr>
          <w:rFonts w:ascii="Verdana" w:hAnsi="Verdana" w:cs="Arial"/>
          <w:sz w:val="20"/>
        </w:rPr>
        <w:t xml:space="preserve">No. </w:t>
      </w:r>
      <w:r w:rsidRPr="00AA22CB">
        <w:rPr>
          <w:rFonts w:ascii="Verdana" w:hAnsi="Verdana" w:cs="Arial"/>
          <w:sz w:val="20"/>
        </w:rPr>
        <w:t>2)</w:t>
      </w:r>
      <w:r w:rsidR="0066600E">
        <w:rPr>
          <w:rFonts w:ascii="Verdana" w:hAnsi="Verdana" w:cs="Arial"/>
          <w:sz w:val="20"/>
        </w:rPr>
        <w:t>:</w:t>
      </w:r>
      <w:r w:rsidRPr="00AA22CB">
        <w:rPr>
          <w:rFonts w:ascii="Verdana" w:hAnsi="Verdana" w:cs="Arial"/>
          <w:sz w:val="20"/>
        </w:rPr>
        <w:t>23-40.</w:t>
      </w:r>
    </w:p>
    <w:p w:rsidR="004F3098" w:rsidRDefault="004F3098" w:rsidP="004F3098">
      <w:pPr>
        <w:pStyle w:val="Header1"/>
        <w:rPr>
          <w:rFonts w:ascii="Verdana" w:hAnsi="Verdana"/>
        </w:rPr>
      </w:pPr>
      <w:r>
        <w:rPr>
          <w:rFonts w:ascii="Verdana" w:hAnsi="Verdana"/>
        </w:rPr>
        <w:t>Acknowledgement:</w:t>
      </w:r>
    </w:p>
    <w:p w:rsidR="00C67130" w:rsidRPr="00C67130" w:rsidRDefault="004F3098" w:rsidP="00F8582D">
      <w:pPr>
        <w:pStyle w:val="Body"/>
      </w:pPr>
      <w:r>
        <w:rPr>
          <w:rFonts w:ascii="Verdana" w:hAnsi="Verdana"/>
        </w:rPr>
        <w:t xml:space="preserve">This study was initiated with Howard Tanner (University of Wales Trinity St David). </w:t>
      </w:r>
      <w:r w:rsidR="003925F8">
        <w:rPr>
          <w:rFonts w:ascii="Verdana" w:hAnsi="Verdana"/>
        </w:rPr>
        <w:t>Sadly</w:t>
      </w:r>
      <w:r w:rsidR="00AA26D7">
        <w:rPr>
          <w:rFonts w:ascii="Verdana" w:hAnsi="Verdana"/>
        </w:rPr>
        <w:t>,</w:t>
      </w:r>
      <w:r>
        <w:rPr>
          <w:rFonts w:ascii="Verdana" w:hAnsi="Verdana"/>
        </w:rPr>
        <w:t xml:space="preserve"> Howard passed away before the study was completed and is greatly missed. We would like to acknowledge his contribution to the study as it could not have been completed </w:t>
      </w:r>
      <w:r w:rsidR="00D310C3">
        <w:rPr>
          <w:rFonts w:ascii="Verdana" w:hAnsi="Verdana"/>
        </w:rPr>
        <w:t>without his expertise, encouragement</w:t>
      </w:r>
      <w:r>
        <w:rPr>
          <w:rFonts w:ascii="Verdana" w:hAnsi="Verdana"/>
        </w:rPr>
        <w:t xml:space="preserve"> and support.</w:t>
      </w:r>
    </w:p>
    <w:sectPr w:rsidR="00C67130" w:rsidRPr="00C67130" w:rsidSect="004066C1">
      <w:headerReference w:type="default" r:id="rId10"/>
      <w:type w:val="continuous"/>
      <w:pgSz w:w="12240" w:h="15840"/>
      <w:pgMar w:top="1440" w:right="1440" w:bottom="1440" w:left="1440" w:header="720" w:footer="720" w:gutter="0"/>
      <w:cols w:space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9D4" w:rsidRDefault="00F549D4" w:rsidP="00594696">
      <w:r>
        <w:separator/>
      </w:r>
    </w:p>
  </w:endnote>
  <w:endnote w:type="continuationSeparator" w:id="0">
    <w:p w:rsidR="00F549D4" w:rsidRDefault="00F549D4" w:rsidP="0059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9D4" w:rsidRDefault="00F549D4" w:rsidP="00594696">
      <w:r>
        <w:separator/>
      </w:r>
    </w:p>
  </w:footnote>
  <w:footnote w:type="continuationSeparator" w:id="0">
    <w:p w:rsidR="00F549D4" w:rsidRDefault="00F549D4" w:rsidP="005946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69507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2330" w:rsidRDefault="00FC797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E2330" w:rsidRDefault="00BE23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A2C84132"/>
    <w:lvl w:ilvl="0">
      <w:start w:val="1"/>
      <w:numFmt w:val="decimal"/>
      <w:pStyle w:val="Reference"/>
      <w:lvlText w:val="[%1]"/>
      <w:lvlJc w:val="left"/>
      <w:pPr>
        <w:tabs>
          <w:tab w:val="num" w:pos="360"/>
        </w:tabs>
        <w:ind w:left="357" w:hanging="357"/>
      </w:pPr>
    </w:lvl>
  </w:abstractNum>
  <w:abstractNum w:abstractNumId="1">
    <w:nsid w:val="0E6C7E9C"/>
    <w:multiLevelType w:val="multilevel"/>
    <w:tmpl w:val="F9C4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25C43"/>
    <w:multiLevelType w:val="hybridMultilevel"/>
    <w:tmpl w:val="BB6EF3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810715"/>
    <w:multiLevelType w:val="hybridMultilevel"/>
    <w:tmpl w:val="D9368B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BA30C0"/>
    <w:multiLevelType w:val="hybridMultilevel"/>
    <w:tmpl w:val="AA948DBE"/>
    <w:lvl w:ilvl="0" w:tplc="547A2C8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D0C15"/>
    <w:multiLevelType w:val="hybridMultilevel"/>
    <w:tmpl w:val="8758C3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EF4431"/>
    <w:multiLevelType w:val="hybridMultilevel"/>
    <w:tmpl w:val="8606F4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173EC5"/>
    <w:multiLevelType w:val="hybridMultilevel"/>
    <w:tmpl w:val="A98E4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A92EF4"/>
    <w:multiLevelType w:val="hybridMultilevel"/>
    <w:tmpl w:val="9D6A7E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A86BF5"/>
    <w:multiLevelType w:val="hybridMultilevel"/>
    <w:tmpl w:val="A7922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4"/>
  </w:num>
  <w:num w:numId="3">
    <w:abstractNumId w:val="7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SortMethod w:val="0000"/>
  <w:defaultTabStop w:val="720"/>
  <w:autoHyphenation/>
  <w:consecutiveHyphenLimit w:val="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F0"/>
    <w:rsid w:val="00000B87"/>
    <w:rsid w:val="000039F9"/>
    <w:rsid w:val="00006414"/>
    <w:rsid w:val="00011413"/>
    <w:rsid w:val="000214D5"/>
    <w:rsid w:val="00024146"/>
    <w:rsid w:val="00033B62"/>
    <w:rsid w:val="000438B5"/>
    <w:rsid w:val="00047056"/>
    <w:rsid w:val="00054195"/>
    <w:rsid w:val="00055B2A"/>
    <w:rsid w:val="000624A8"/>
    <w:rsid w:val="00063794"/>
    <w:rsid w:val="0007318D"/>
    <w:rsid w:val="00077F4B"/>
    <w:rsid w:val="00080AB8"/>
    <w:rsid w:val="000874DE"/>
    <w:rsid w:val="00090BCC"/>
    <w:rsid w:val="0009121C"/>
    <w:rsid w:val="00091DF7"/>
    <w:rsid w:val="00093A3B"/>
    <w:rsid w:val="000A3C5A"/>
    <w:rsid w:val="000B4DEC"/>
    <w:rsid w:val="000C3F70"/>
    <w:rsid w:val="000C416A"/>
    <w:rsid w:val="000D780D"/>
    <w:rsid w:val="000E464F"/>
    <w:rsid w:val="000F2350"/>
    <w:rsid w:val="000F24B9"/>
    <w:rsid w:val="00103044"/>
    <w:rsid w:val="00107A0F"/>
    <w:rsid w:val="00110C5A"/>
    <w:rsid w:val="00113067"/>
    <w:rsid w:val="00120FC5"/>
    <w:rsid w:val="001248D9"/>
    <w:rsid w:val="00130DA9"/>
    <w:rsid w:val="00134963"/>
    <w:rsid w:val="001369A1"/>
    <w:rsid w:val="001455CD"/>
    <w:rsid w:val="001478FE"/>
    <w:rsid w:val="00151CCA"/>
    <w:rsid w:val="00155AEB"/>
    <w:rsid w:val="00156B89"/>
    <w:rsid w:val="0016248F"/>
    <w:rsid w:val="00162503"/>
    <w:rsid w:val="00162F9F"/>
    <w:rsid w:val="00170A2F"/>
    <w:rsid w:val="00172725"/>
    <w:rsid w:val="001801CD"/>
    <w:rsid w:val="00180E78"/>
    <w:rsid w:val="001828BA"/>
    <w:rsid w:val="00193360"/>
    <w:rsid w:val="001945D8"/>
    <w:rsid w:val="001B5033"/>
    <w:rsid w:val="001C1ADE"/>
    <w:rsid w:val="001C39F5"/>
    <w:rsid w:val="001C5B3C"/>
    <w:rsid w:val="001D0B5B"/>
    <w:rsid w:val="001D4D62"/>
    <w:rsid w:val="001D5900"/>
    <w:rsid w:val="001E1962"/>
    <w:rsid w:val="001F252B"/>
    <w:rsid w:val="00204640"/>
    <w:rsid w:val="00205156"/>
    <w:rsid w:val="002131A6"/>
    <w:rsid w:val="00217BF1"/>
    <w:rsid w:val="002238BD"/>
    <w:rsid w:val="00224814"/>
    <w:rsid w:val="00230FF6"/>
    <w:rsid w:val="0023156D"/>
    <w:rsid w:val="002331EB"/>
    <w:rsid w:val="00257E07"/>
    <w:rsid w:val="0026110A"/>
    <w:rsid w:val="0026327D"/>
    <w:rsid w:val="00263A99"/>
    <w:rsid w:val="0026482B"/>
    <w:rsid w:val="00266454"/>
    <w:rsid w:val="00267F9F"/>
    <w:rsid w:val="00271049"/>
    <w:rsid w:val="002745D2"/>
    <w:rsid w:val="00275984"/>
    <w:rsid w:val="00282C09"/>
    <w:rsid w:val="00283481"/>
    <w:rsid w:val="00285D41"/>
    <w:rsid w:val="00286315"/>
    <w:rsid w:val="00286EC4"/>
    <w:rsid w:val="002875CF"/>
    <w:rsid w:val="00293DD8"/>
    <w:rsid w:val="002A5487"/>
    <w:rsid w:val="002B7A73"/>
    <w:rsid w:val="002C53CD"/>
    <w:rsid w:val="002C77FF"/>
    <w:rsid w:val="002D5AC1"/>
    <w:rsid w:val="002E035B"/>
    <w:rsid w:val="002E10BD"/>
    <w:rsid w:val="002E53B9"/>
    <w:rsid w:val="002F083D"/>
    <w:rsid w:val="00303F4A"/>
    <w:rsid w:val="00304706"/>
    <w:rsid w:val="00320519"/>
    <w:rsid w:val="00320DA4"/>
    <w:rsid w:val="00322266"/>
    <w:rsid w:val="0032602B"/>
    <w:rsid w:val="00336E65"/>
    <w:rsid w:val="003430F1"/>
    <w:rsid w:val="00356912"/>
    <w:rsid w:val="00361DDE"/>
    <w:rsid w:val="00370435"/>
    <w:rsid w:val="00370EEE"/>
    <w:rsid w:val="00377C11"/>
    <w:rsid w:val="00377F89"/>
    <w:rsid w:val="00381CAC"/>
    <w:rsid w:val="003925F8"/>
    <w:rsid w:val="0039432D"/>
    <w:rsid w:val="00397485"/>
    <w:rsid w:val="003A11FC"/>
    <w:rsid w:val="003A38DE"/>
    <w:rsid w:val="003B058C"/>
    <w:rsid w:val="003B245E"/>
    <w:rsid w:val="003C45E7"/>
    <w:rsid w:val="003C598A"/>
    <w:rsid w:val="003E66A0"/>
    <w:rsid w:val="003F6EF7"/>
    <w:rsid w:val="004033A2"/>
    <w:rsid w:val="004066C1"/>
    <w:rsid w:val="00410AB0"/>
    <w:rsid w:val="0042346D"/>
    <w:rsid w:val="00423765"/>
    <w:rsid w:val="00450810"/>
    <w:rsid w:val="00452378"/>
    <w:rsid w:val="00452379"/>
    <w:rsid w:val="004554E0"/>
    <w:rsid w:val="00465074"/>
    <w:rsid w:val="0047320D"/>
    <w:rsid w:val="0047734F"/>
    <w:rsid w:val="00477364"/>
    <w:rsid w:val="0048097A"/>
    <w:rsid w:val="00487246"/>
    <w:rsid w:val="00492D70"/>
    <w:rsid w:val="004A1FC2"/>
    <w:rsid w:val="004A3324"/>
    <w:rsid w:val="004A5CF7"/>
    <w:rsid w:val="004B148B"/>
    <w:rsid w:val="004C0E23"/>
    <w:rsid w:val="004C5F39"/>
    <w:rsid w:val="004D0B1D"/>
    <w:rsid w:val="004D204F"/>
    <w:rsid w:val="004D5C9F"/>
    <w:rsid w:val="004E0426"/>
    <w:rsid w:val="004E7E25"/>
    <w:rsid w:val="004F1213"/>
    <w:rsid w:val="004F3098"/>
    <w:rsid w:val="004F453E"/>
    <w:rsid w:val="004F5E5B"/>
    <w:rsid w:val="00501793"/>
    <w:rsid w:val="005113E6"/>
    <w:rsid w:val="0052493E"/>
    <w:rsid w:val="00525F2E"/>
    <w:rsid w:val="0052672E"/>
    <w:rsid w:val="0052742D"/>
    <w:rsid w:val="00533DC0"/>
    <w:rsid w:val="0053668F"/>
    <w:rsid w:val="005429CB"/>
    <w:rsid w:val="005453CF"/>
    <w:rsid w:val="00554B9D"/>
    <w:rsid w:val="0055608C"/>
    <w:rsid w:val="00557D7B"/>
    <w:rsid w:val="00563C9B"/>
    <w:rsid w:val="005651EB"/>
    <w:rsid w:val="0057064E"/>
    <w:rsid w:val="00570F0F"/>
    <w:rsid w:val="00593AAE"/>
    <w:rsid w:val="00593DDA"/>
    <w:rsid w:val="00594696"/>
    <w:rsid w:val="005C0014"/>
    <w:rsid w:val="005C1CCC"/>
    <w:rsid w:val="005C4CB5"/>
    <w:rsid w:val="005D6926"/>
    <w:rsid w:val="005E1E50"/>
    <w:rsid w:val="005E2AA0"/>
    <w:rsid w:val="005E2EB0"/>
    <w:rsid w:val="005E3127"/>
    <w:rsid w:val="00621669"/>
    <w:rsid w:val="00621988"/>
    <w:rsid w:val="006320F0"/>
    <w:rsid w:val="00632C57"/>
    <w:rsid w:val="00655610"/>
    <w:rsid w:val="00656139"/>
    <w:rsid w:val="006610B0"/>
    <w:rsid w:val="0066600E"/>
    <w:rsid w:val="00675F5E"/>
    <w:rsid w:val="00682FD3"/>
    <w:rsid w:val="006850EA"/>
    <w:rsid w:val="00687B4B"/>
    <w:rsid w:val="0069716C"/>
    <w:rsid w:val="006A14C2"/>
    <w:rsid w:val="006A5D00"/>
    <w:rsid w:val="006B532C"/>
    <w:rsid w:val="006C39C3"/>
    <w:rsid w:val="006C4C69"/>
    <w:rsid w:val="006C4C91"/>
    <w:rsid w:val="006D5420"/>
    <w:rsid w:val="006E13BB"/>
    <w:rsid w:val="006E1E87"/>
    <w:rsid w:val="006F0022"/>
    <w:rsid w:val="006F311C"/>
    <w:rsid w:val="006F71FB"/>
    <w:rsid w:val="006F72F1"/>
    <w:rsid w:val="00703D9E"/>
    <w:rsid w:val="00711D76"/>
    <w:rsid w:val="00712695"/>
    <w:rsid w:val="007208CC"/>
    <w:rsid w:val="00720D3D"/>
    <w:rsid w:val="00722EF8"/>
    <w:rsid w:val="007232F9"/>
    <w:rsid w:val="0073366B"/>
    <w:rsid w:val="00740148"/>
    <w:rsid w:val="00741FB3"/>
    <w:rsid w:val="00742263"/>
    <w:rsid w:val="00743742"/>
    <w:rsid w:val="00746339"/>
    <w:rsid w:val="00776C6D"/>
    <w:rsid w:val="00776DA0"/>
    <w:rsid w:val="0078002C"/>
    <w:rsid w:val="00790DB2"/>
    <w:rsid w:val="007914CA"/>
    <w:rsid w:val="00794627"/>
    <w:rsid w:val="00795C01"/>
    <w:rsid w:val="007A2056"/>
    <w:rsid w:val="007A423B"/>
    <w:rsid w:val="007A6CC0"/>
    <w:rsid w:val="007B119D"/>
    <w:rsid w:val="007B249E"/>
    <w:rsid w:val="007B7B2F"/>
    <w:rsid w:val="007C0C50"/>
    <w:rsid w:val="007C26E8"/>
    <w:rsid w:val="007C5AAF"/>
    <w:rsid w:val="007C6CBE"/>
    <w:rsid w:val="007E0E59"/>
    <w:rsid w:val="007F1E8B"/>
    <w:rsid w:val="007F2FE5"/>
    <w:rsid w:val="00820B31"/>
    <w:rsid w:val="00836FD6"/>
    <w:rsid w:val="00843E7A"/>
    <w:rsid w:val="00846FAD"/>
    <w:rsid w:val="00847DF3"/>
    <w:rsid w:val="00847F3A"/>
    <w:rsid w:val="0085527B"/>
    <w:rsid w:val="0085724F"/>
    <w:rsid w:val="00867CE6"/>
    <w:rsid w:val="00872BAF"/>
    <w:rsid w:val="0087317F"/>
    <w:rsid w:val="00873748"/>
    <w:rsid w:val="0087565A"/>
    <w:rsid w:val="0087697C"/>
    <w:rsid w:val="0088336A"/>
    <w:rsid w:val="008864C5"/>
    <w:rsid w:val="0089675B"/>
    <w:rsid w:val="008A010C"/>
    <w:rsid w:val="008A2C9C"/>
    <w:rsid w:val="008A3501"/>
    <w:rsid w:val="008B6231"/>
    <w:rsid w:val="008C3E12"/>
    <w:rsid w:val="008D6A56"/>
    <w:rsid w:val="008E273D"/>
    <w:rsid w:val="008E6029"/>
    <w:rsid w:val="008F6ACF"/>
    <w:rsid w:val="0090270E"/>
    <w:rsid w:val="00912855"/>
    <w:rsid w:val="00927580"/>
    <w:rsid w:val="00930BFB"/>
    <w:rsid w:val="009367B2"/>
    <w:rsid w:val="00951BB0"/>
    <w:rsid w:val="00953CDF"/>
    <w:rsid w:val="00957003"/>
    <w:rsid w:val="009605D9"/>
    <w:rsid w:val="00960CCB"/>
    <w:rsid w:val="00962CA7"/>
    <w:rsid w:val="009658CD"/>
    <w:rsid w:val="00970DD7"/>
    <w:rsid w:val="00973AB3"/>
    <w:rsid w:val="00974B56"/>
    <w:rsid w:val="00980A40"/>
    <w:rsid w:val="00983D27"/>
    <w:rsid w:val="00986DBF"/>
    <w:rsid w:val="0099603F"/>
    <w:rsid w:val="00997626"/>
    <w:rsid w:val="009A37E5"/>
    <w:rsid w:val="009A6E69"/>
    <w:rsid w:val="009A75F8"/>
    <w:rsid w:val="009B0B93"/>
    <w:rsid w:val="009B318F"/>
    <w:rsid w:val="009B57B9"/>
    <w:rsid w:val="009B691A"/>
    <w:rsid w:val="009C0957"/>
    <w:rsid w:val="009C16F9"/>
    <w:rsid w:val="009C2F11"/>
    <w:rsid w:val="009C3326"/>
    <w:rsid w:val="009C4FCE"/>
    <w:rsid w:val="009D09A8"/>
    <w:rsid w:val="009D3EE0"/>
    <w:rsid w:val="009F0267"/>
    <w:rsid w:val="009F1690"/>
    <w:rsid w:val="009F70E1"/>
    <w:rsid w:val="00A03135"/>
    <w:rsid w:val="00A059DD"/>
    <w:rsid w:val="00A12602"/>
    <w:rsid w:val="00A138A1"/>
    <w:rsid w:val="00A15BCB"/>
    <w:rsid w:val="00A206FC"/>
    <w:rsid w:val="00A216B3"/>
    <w:rsid w:val="00A21989"/>
    <w:rsid w:val="00A2601F"/>
    <w:rsid w:val="00A263AE"/>
    <w:rsid w:val="00A33116"/>
    <w:rsid w:val="00A35379"/>
    <w:rsid w:val="00A521FA"/>
    <w:rsid w:val="00A604F1"/>
    <w:rsid w:val="00A652E8"/>
    <w:rsid w:val="00A65DAA"/>
    <w:rsid w:val="00A70345"/>
    <w:rsid w:val="00A8229D"/>
    <w:rsid w:val="00A95DED"/>
    <w:rsid w:val="00A97EDA"/>
    <w:rsid w:val="00AA1E2A"/>
    <w:rsid w:val="00AA22CB"/>
    <w:rsid w:val="00AA26D7"/>
    <w:rsid w:val="00AA45DC"/>
    <w:rsid w:val="00AA499F"/>
    <w:rsid w:val="00AA5531"/>
    <w:rsid w:val="00AA5591"/>
    <w:rsid w:val="00AA673A"/>
    <w:rsid w:val="00AA7425"/>
    <w:rsid w:val="00AB27A8"/>
    <w:rsid w:val="00AB5B72"/>
    <w:rsid w:val="00AC5719"/>
    <w:rsid w:val="00AC7358"/>
    <w:rsid w:val="00AC7488"/>
    <w:rsid w:val="00AE1DA9"/>
    <w:rsid w:val="00AE3461"/>
    <w:rsid w:val="00AF71DC"/>
    <w:rsid w:val="00B02647"/>
    <w:rsid w:val="00B033D9"/>
    <w:rsid w:val="00B036F1"/>
    <w:rsid w:val="00B04577"/>
    <w:rsid w:val="00B33119"/>
    <w:rsid w:val="00B40A1D"/>
    <w:rsid w:val="00B41C83"/>
    <w:rsid w:val="00B47A0D"/>
    <w:rsid w:val="00B525AC"/>
    <w:rsid w:val="00B53E29"/>
    <w:rsid w:val="00B73970"/>
    <w:rsid w:val="00B77770"/>
    <w:rsid w:val="00B80EEE"/>
    <w:rsid w:val="00B91962"/>
    <w:rsid w:val="00B91BF7"/>
    <w:rsid w:val="00B97852"/>
    <w:rsid w:val="00BA6225"/>
    <w:rsid w:val="00BA6255"/>
    <w:rsid w:val="00BA727E"/>
    <w:rsid w:val="00BD5F1F"/>
    <w:rsid w:val="00BE2330"/>
    <w:rsid w:val="00BE42CB"/>
    <w:rsid w:val="00BF2436"/>
    <w:rsid w:val="00BF498C"/>
    <w:rsid w:val="00BF4BC0"/>
    <w:rsid w:val="00BF53AB"/>
    <w:rsid w:val="00C02CD9"/>
    <w:rsid w:val="00C10267"/>
    <w:rsid w:val="00C11496"/>
    <w:rsid w:val="00C11906"/>
    <w:rsid w:val="00C17351"/>
    <w:rsid w:val="00C177A7"/>
    <w:rsid w:val="00C266FE"/>
    <w:rsid w:val="00C308F6"/>
    <w:rsid w:val="00C34AB4"/>
    <w:rsid w:val="00C37EDF"/>
    <w:rsid w:val="00C411B1"/>
    <w:rsid w:val="00C45634"/>
    <w:rsid w:val="00C45A0D"/>
    <w:rsid w:val="00C629EB"/>
    <w:rsid w:val="00C67130"/>
    <w:rsid w:val="00C7003D"/>
    <w:rsid w:val="00C75553"/>
    <w:rsid w:val="00C77314"/>
    <w:rsid w:val="00C776B6"/>
    <w:rsid w:val="00C81379"/>
    <w:rsid w:val="00C81826"/>
    <w:rsid w:val="00C828DA"/>
    <w:rsid w:val="00C84465"/>
    <w:rsid w:val="00C84ECB"/>
    <w:rsid w:val="00C9438A"/>
    <w:rsid w:val="00C94C61"/>
    <w:rsid w:val="00CA1E63"/>
    <w:rsid w:val="00CA4FEF"/>
    <w:rsid w:val="00CB5A9C"/>
    <w:rsid w:val="00CC0BB2"/>
    <w:rsid w:val="00CC108F"/>
    <w:rsid w:val="00CC5D54"/>
    <w:rsid w:val="00CC765E"/>
    <w:rsid w:val="00CD2D8E"/>
    <w:rsid w:val="00CD5380"/>
    <w:rsid w:val="00CE1D6B"/>
    <w:rsid w:val="00CE4282"/>
    <w:rsid w:val="00CE51FC"/>
    <w:rsid w:val="00CE5C7E"/>
    <w:rsid w:val="00CE6CA8"/>
    <w:rsid w:val="00CE7606"/>
    <w:rsid w:val="00CF01A4"/>
    <w:rsid w:val="00CF0494"/>
    <w:rsid w:val="00D01875"/>
    <w:rsid w:val="00D05077"/>
    <w:rsid w:val="00D10187"/>
    <w:rsid w:val="00D132E6"/>
    <w:rsid w:val="00D143A3"/>
    <w:rsid w:val="00D261DD"/>
    <w:rsid w:val="00D27BC9"/>
    <w:rsid w:val="00D310C3"/>
    <w:rsid w:val="00D47C63"/>
    <w:rsid w:val="00D63554"/>
    <w:rsid w:val="00D63F3E"/>
    <w:rsid w:val="00D805E7"/>
    <w:rsid w:val="00D8172A"/>
    <w:rsid w:val="00D83733"/>
    <w:rsid w:val="00D91A04"/>
    <w:rsid w:val="00D9227E"/>
    <w:rsid w:val="00D943CA"/>
    <w:rsid w:val="00D95287"/>
    <w:rsid w:val="00D96822"/>
    <w:rsid w:val="00DA1180"/>
    <w:rsid w:val="00DA4C3A"/>
    <w:rsid w:val="00DA5BF0"/>
    <w:rsid w:val="00DB2412"/>
    <w:rsid w:val="00DB4D25"/>
    <w:rsid w:val="00DC5188"/>
    <w:rsid w:val="00DD407C"/>
    <w:rsid w:val="00DD4395"/>
    <w:rsid w:val="00DD79E7"/>
    <w:rsid w:val="00DE31FA"/>
    <w:rsid w:val="00DE3582"/>
    <w:rsid w:val="00DE3AE5"/>
    <w:rsid w:val="00DF2910"/>
    <w:rsid w:val="00DF5A83"/>
    <w:rsid w:val="00E00C08"/>
    <w:rsid w:val="00E1337D"/>
    <w:rsid w:val="00E219AA"/>
    <w:rsid w:val="00E24C1E"/>
    <w:rsid w:val="00E2665C"/>
    <w:rsid w:val="00E319A5"/>
    <w:rsid w:val="00E44B91"/>
    <w:rsid w:val="00E44DBB"/>
    <w:rsid w:val="00E553D8"/>
    <w:rsid w:val="00E55ABF"/>
    <w:rsid w:val="00E61BBC"/>
    <w:rsid w:val="00E72368"/>
    <w:rsid w:val="00E7337A"/>
    <w:rsid w:val="00E75AE5"/>
    <w:rsid w:val="00E95FE4"/>
    <w:rsid w:val="00EA16C3"/>
    <w:rsid w:val="00EB35EA"/>
    <w:rsid w:val="00EC1FFE"/>
    <w:rsid w:val="00EC2337"/>
    <w:rsid w:val="00EC4E58"/>
    <w:rsid w:val="00EE4A06"/>
    <w:rsid w:val="00EF2F24"/>
    <w:rsid w:val="00EF449B"/>
    <w:rsid w:val="00EF5B7F"/>
    <w:rsid w:val="00EF76ED"/>
    <w:rsid w:val="00F00CAD"/>
    <w:rsid w:val="00F036CE"/>
    <w:rsid w:val="00F32AAC"/>
    <w:rsid w:val="00F35F7C"/>
    <w:rsid w:val="00F434F6"/>
    <w:rsid w:val="00F4478F"/>
    <w:rsid w:val="00F549D4"/>
    <w:rsid w:val="00F60C52"/>
    <w:rsid w:val="00F734C7"/>
    <w:rsid w:val="00F7774C"/>
    <w:rsid w:val="00F83C60"/>
    <w:rsid w:val="00F8582D"/>
    <w:rsid w:val="00F87019"/>
    <w:rsid w:val="00F87E5B"/>
    <w:rsid w:val="00F9466C"/>
    <w:rsid w:val="00F973F0"/>
    <w:rsid w:val="00FA2A3A"/>
    <w:rsid w:val="00FA6152"/>
    <w:rsid w:val="00FA64EE"/>
    <w:rsid w:val="00FB18A3"/>
    <w:rsid w:val="00FB3D43"/>
    <w:rsid w:val="00FC2988"/>
    <w:rsid w:val="00FC6606"/>
    <w:rsid w:val="00FC7972"/>
    <w:rsid w:val="00FD32E4"/>
    <w:rsid w:val="00FE40FB"/>
    <w:rsid w:val="00FE4CF8"/>
    <w:rsid w:val="00FE5EE6"/>
    <w:rsid w:val="00FF1E3E"/>
    <w:rsid w:val="00FF28B6"/>
    <w:rsid w:val="00FF4DCD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rsid w:val="00D132E6"/>
    <w:rPr>
      <w:rFonts w:cs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6C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Abs">
    <w:name w:val="Header (Abs."/>
    <w:aliases w:val="Ref.,Ack.)"/>
    <w:basedOn w:val="Heading1"/>
    <w:rsid w:val="004066C1"/>
    <w:pPr>
      <w:spacing w:after="240"/>
    </w:pPr>
    <w:rPr>
      <w:rFonts w:ascii="Times New Roman" w:eastAsia="Times New Roman" w:hAnsi="Times New Roman" w:cs="Times New Roman"/>
      <w:bCs w:val="0"/>
      <w:caps/>
      <w:kern w:val="0"/>
      <w:sz w:val="24"/>
      <w:szCs w:val="20"/>
    </w:rPr>
  </w:style>
  <w:style w:type="paragraph" w:customStyle="1" w:styleId="Reference">
    <w:name w:val="Reference"/>
    <w:basedOn w:val="Normal"/>
    <w:rsid w:val="004066C1"/>
    <w:pPr>
      <w:numPr>
        <w:numId w:val="1"/>
      </w:numPr>
      <w:spacing w:after="240"/>
    </w:pPr>
    <w:rPr>
      <w:rFonts w:ascii="Times New Roman" w:hAnsi="Times New Roman"/>
    </w:rPr>
  </w:style>
  <w:style w:type="paragraph" w:customStyle="1" w:styleId="Header1">
    <w:name w:val="Header 1"/>
    <w:basedOn w:val="Normal"/>
    <w:rsid w:val="00912855"/>
    <w:pPr>
      <w:spacing w:after="40" w:line="240" w:lineRule="exact"/>
      <w:jc w:val="both"/>
    </w:pPr>
    <w:rPr>
      <w:b/>
    </w:rPr>
  </w:style>
  <w:style w:type="paragraph" w:customStyle="1" w:styleId="Header2">
    <w:name w:val="Header 2"/>
    <w:basedOn w:val="Header1"/>
    <w:rsid w:val="00E75AE5"/>
    <w:rPr>
      <w:sz w:val="18"/>
    </w:rPr>
  </w:style>
  <w:style w:type="paragraph" w:customStyle="1" w:styleId="Body">
    <w:name w:val="Body"/>
    <w:basedOn w:val="Normal"/>
    <w:rsid w:val="00D261DD"/>
    <w:pPr>
      <w:spacing w:after="120" w:line="240" w:lineRule="exact"/>
      <w:jc w:val="both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66C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696"/>
    <w:rPr>
      <w:rFonts w:cs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696"/>
    <w:rPr>
      <w:rFonts w:cs="Times New Roman"/>
      <w:sz w:val="24"/>
      <w:lang w:val="en-US" w:eastAsia="en-US"/>
    </w:rPr>
  </w:style>
  <w:style w:type="paragraph" w:styleId="BodyText3">
    <w:name w:val="Body Text 3"/>
    <w:basedOn w:val="Normal"/>
    <w:link w:val="BodyText3Char"/>
    <w:unhideWhenUsed/>
    <w:rsid w:val="00594696"/>
    <w:pPr>
      <w:spacing w:after="120"/>
      <w:ind w:firstLine="567"/>
      <w:jc w:val="both"/>
    </w:pPr>
    <w:rPr>
      <w:rFonts w:ascii="Times New Roman" w:hAnsi="Times New Roman"/>
      <w:sz w:val="16"/>
    </w:rPr>
  </w:style>
  <w:style w:type="character" w:customStyle="1" w:styleId="BodyText3Char">
    <w:name w:val="Body Text 3 Char"/>
    <w:basedOn w:val="DefaultParagraphFont"/>
    <w:link w:val="BodyText3"/>
    <w:rsid w:val="00594696"/>
    <w:rPr>
      <w:rFonts w:ascii="Times New Roman" w:hAnsi="Times New Roman" w:cs="Times New Roman"/>
      <w:sz w:val="16"/>
      <w:lang w:eastAsia="en-US"/>
    </w:rPr>
  </w:style>
  <w:style w:type="paragraph" w:customStyle="1" w:styleId="FigureCaption">
    <w:name w:val="Figure_Caption"/>
    <w:basedOn w:val="Normal"/>
    <w:rsid w:val="00594696"/>
    <w:pPr>
      <w:spacing w:before="120" w:after="120"/>
      <w:jc w:val="center"/>
    </w:pPr>
    <w:rPr>
      <w:rFonts w:ascii="Times New Roman" w:hAnsi="Times New Roman"/>
      <w:iCs/>
      <w:sz w:val="20"/>
      <w:szCs w:val="24"/>
    </w:rPr>
  </w:style>
  <w:style w:type="paragraph" w:customStyle="1" w:styleId="TableCaption">
    <w:name w:val="Table_Caption"/>
    <w:basedOn w:val="Normal"/>
    <w:rsid w:val="00594696"/>
    <w:pPr>
      <w:keepNext/>
      <w:spacing w:before="240" w:after="120"/>
      <w:jc w:val="center"/>
    </w:pPr>
    <w:rPr>
      <w:rFonts w:ascii="Times New Roman" w:hAnsi="Times New Roman"/>
      <w:sz w:val="20"/>
      <w:szCs w:val="24"/>
    </w:rPr>
  </w:style>
  <w:style w:type="character" w:customStyle="1" w:styleId="CharChar">
    <w:name w:val="Char Char"/>
    <w:basedOn w:val="DefaultParagraphFont"/>
    <w:rsid w:val="00594696"/>
    <w:rPr>
      <w:sz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69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7337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B0B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0B93"/>
    <w:pPr>
      <w:spacing w:after="16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0B93"/>
    <w:rPr>
      <w:rFonts w:asciiTheme="minorHAnsi" w:eastAsiaTheme="minorHAnsi" w:hAnsiTheme="minorHAnsi" w:cstheme="minorBidi"/>
      <w:lang w:eastAsia="en-US"/>
    </w:rPr>
  </w:style>
  <w:style w:type="paragraph" w:styleId="ListParagraph">
    <w:name w:val="List Paragraph"/>
    <w:basedOn w:val="Normal"/>
    <w:uiPriority w:val="34"/>
    <w:qFormat/>
    <w:rsid w:val="007C6CB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CF8"/>
    <w:pPr>
      <w:spacing w:after="0"/>
    </w:pPr>
    <w:rPr>
      <w:rFonts w:ascii="Times" w:eastAsia="Times New Roman" w:hAnsi="Times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CF8"/>
    <w:rPr>
      <w:rFonts w:asciiTheme="minorHAnsi" w:eastAsiaTheme="minorHAnsi" w:hAnsiTheme="minorHAnsi" w:cs="Times New Roman"/>
      <w:b/>
      <w:bCs/>
      <w:lang w:eastAsia="en-US"/>
    </w:rPr>
  </w:style>
  <w:style w:type="character" w:customStyle="1" w:styleId="apple-converted-space">
    <w:name w:val="apple-converted-space"/>
    <w:basedOn w:val="DefaultParagraphFont"/>
    <w:rsid w:val="00E44DBB"/>
  </w:style>
  <w:style w:type="paragraph" w:customStyle="1" w:styleId="Default">
    <w:name w:val="Default"/>
    <w:rsid w:val="00E44DB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434F6"/>
    <w:rPr>
      <w:color w:val="800080" w:themeColor="followedHyperlink"/>
      <w:u w:val="single"/>
    </w:rPr>
  </w:style>
  <w:style w:type="paragraph" w:styleId="Revision">
    <w:name w:val="Revision"/>
    <w:hidden/>
    <w:uiPriority w:val="71"/>
    <w:rsid w:val="00CA1E63"/>
    <w:rPr>
      <w:rFonts w:cs="Times New Roman"/>
      <w:sz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367B2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rsid w:val="00D132E6"/>
    <w:rPr>
      <w:rFonts w:cs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6C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Abs">
    <w:name w:val="Header (Abs."/>
    <w:aliases w:val="Ref.,Ack.)"/>
    <w:basedOn w:val="Heading1"/>
    <w:rsid w:val="004066C1"/>
    <w:pPr>
      <w:spacing w:after="240"/>
    </w:pPr>
    <w:rPr>
      <w:rFonts w:ascii="Times New Roman" w:eastAsia="Times New Roman" w:hAnsi="Times New Roman" w:cs="Times New Roman"/>
      <w:bCs w:val="0"/>
      <w:caps/>
      <w:kern w:val="0"/>
      <w:sz w:val="24"/>
      <w:szCs w:val="20"/>
    </w:rPr>
  </w:style>
  <w:style w:type="paragraph" w:customStyle="1" w:styleId="Reference">
    <w:name w:val="Reference"/>
    <w:basedOn w:val="Normal"/>
    <w:rsid w:val="004066C1"/>
    <w:pPr>
      <w:numPr>
        <w:numId w:val="1"/>
      </w:numPr>
      <w:spacing w:after="240"/>
    </w:pPr>
    <w:rPr>
      <w:rFonts w:ascii="Times New Roman" w:hAnsi="Times New Roman"/>
    </w:rPr>
  </w:style>
  <w:style w:type="paragraph" w:customStyle="1" w:styleId="Header1">
    <w:name w:val="Header 1"/>
    <w:basedOn w:val="Normal"/>
    <w:rsid w:val="00912855"/>
    <w:pPr>
      <w:spacing w:after="40" w:line="240" w:lineRule="exact"/>
      <w:jc w:val="both"/>
    </w:pPr>
    <w:rPr>
      <w:b/>
    </w:rPr>
  </w:style>
  <w:style w:type="paragraph" w:customStyle="1" w:styleId="Header2">
    <w:name w:val="Header 2"/>
    <w:basedOn w:val="Header1"/>
    <w:rsid w:val="00E75AE5"/>
    <w:rPr>
      <w:sz w:val="18"/>
    </w:rPr>
  </w:style>
  <w:style w:type="paragraph" w:customStyle="1" w:styleId="Body">
    <w:name w:val="Body"/>
    <w:basedOn w:val="Normal"/>
    <w:rsid w:val="00D261DD"/>
    <w:pPr>
      <w:spacing w:after="120" w:line="240" w:lineRule="exact"/>
      <w:jc w:val="both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66C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696"/>
    <w:rPr>
      <w:rFonts w:cs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696"/>
    <w:rPr>
      <w:rFonts w:cs="Times New Roman"/>
      <w:sz w:val="24"/>
      <w:lang w:val="en-US" w:eastAsia="en-US"/>
    </w:rPr>
  </w:style>
  <w:style w:type="paragraph" w:styleId="BodyText3">
    <w:name w:val="Body Text 3"/>
    <w:basedOn w:val="Normal"/>
    <w:link w:val="BodyText3Char"/>
    <w:unhideWhenUsed/>
    <w:rsid w:val="00594696"/>
    <w:pPr>
      <w:spacing w:after="120"/>
      <w:ind w:firstLine="567"/>
      <w:jc w:val="both"/>
    </w:pPr>
    <w:rPr>
      <w:rFonts w:ascii="Times New Roman" w:hAnsi="Times New Roman"/>
      <w:sz w:val="16"/>
    </w:rPr>
  </w:style>
  <w:style w:type="character" w:customStyle="1" w:styleId="BodyText3Char">
    <w:name w:val="Body Text 3 Char"/>
    <w:basedOn w:val="DefaultParagraphFont"/>
    <w:link w:val="BodyText3"/>
    <w:rsid w:val="00594696"/>
    <w:rPr>
      <w:rFonts w:ascii="Times New Roman" w:hAnsi="Times New Roman" w:cs="Times New Roman"/>
      <w:sz w:val="16"/>
      <w:lang w:eastAsia="en-US"/>
    </w:rPr>
  </w:style>
  <w:style w:type="paragraph" w:customStyle="1" w:styleId="FigureCaption">
    <w:name w:val="Figure_Caption"/>
    <w:basedOn w:val="Normal"/>
    <w:rsid w:val="00594696"/>
    <w:pPr>
      <w:spacing w:before="120" w:after="120"/>
      <w:jc w:val="center"/>
    </w:pPr>
    <w:rPr>
      <w:rFonts w:ascii="Times New Roman" w:hAnsi="Times New Roman"/>
      <w:iCs/>
      <w:sz w:val="20"/>
      <w:szCs w:val="24"/>
    </w:rPr>
  </w:style>
  <w:style w:type="paragraph" w:customStyle="1" w:styleId="TableCaption">
    <w:name w:val="Table_Caption"/>
    <w:basedOn w:val="Normal"/>
    <w:rsid w:val="00594696"/>
    <w:pPr>
      <w:keepNext/>
      <w:spacing w:before="240" w:after="120"/>
      <w:jc w:val="center"/>
    </w:pPr>
    <w:rPr>
      <w:rFonts w:ascii="Times New Roman" w:hAnsi="Times New Roman"/>
      <w:sz w:val="20"/>
      <w:szCs w:val="24"/>
    </w:rPr>
  </w:style>
  <w:style w:type="character" w:customStyle="1" w:styleId="CharChar">
    <w:name w:val="Char Char"/>
    <w:basedOn w:val="DefaultParagraphFont"/>
    <w:rsid w:val="00594696"/>
    <w:rPr>
      <w:sz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69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7337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B0B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0B93"/>
    <w:pPr>
      <w:spacing w:after="16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0B93"/>
    <w:rPr>
      <w:rFonts w:asciiTheme="minorHAnsi" w:eastAsiaTheme="minorHAnsi" w:hAnsiTheme="minorHAnsi" w:cstheme="minorBidi"/>
      <w:lang w:eastAsia="en-US"/>
    </w:rPr>
  </w:style>
  <w:style w:type="paragraph" w:styleId="ListParagraph">
    <w:name w:val="List Paragraph"/>
    <w:basedOn w:val="Normal"/>
    <w:uiPriority w:val="34"/>
    <w:qFormat/>
    <w:rsid w:val="007C6CB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CF8"/>
    <w:pPr>
      <w:spacing w:after="0"/>
    </w:pPr>
    <w:rPr>
      <w:rFonts w:ascii="Times" w:eastAsia="Times New Roman" w:hAnsi="Times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CF8"/>
    <w:rPr>
      <w:rFonts w:asciiTheme="minorHAnsi" w:eastAsiaTheme="minorHAnsi" w:hAnsiTheme="minorHAnsi" w:cs="Times New Roman"/>
      <w:b/>
      <w:bCs/>
      <w:lang w:eastAsia="en-US"/>
    </w:rPr>
  </w:style>
  <w:style w:type="character" w:customStyle="1" w:styleId="apple-converted-space">
    <w:name w:val="apple-converted-space"/>
    <w:basedOn w:val="DefaultParagraphFont"/>
    <w:rsid w:val="00E44DBB"/>
  </w:style>
  <w:style w:type="paragraph" w:customStyle="1" w:styleId="Default">
    <w:name w:val="Default"/>
    <w:rsid w:val="00E44DB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434F6"/>
    <w:rPr>
      <w:color w:val="800080" w:themeColor="followedHyperlink"/>
      <w:u w:val="single"/>
    </w:rPr>
  </w:style>
  <w:style w:type="paragraph" w:styleId="Revision">
    <w:name w:val="Revision"/>
    <w:hidden/>
    <w:uiPriority w:val="71"/>
    <w:rsid w:val="00CA1E63"/>
    <w:rPr>
      <w:rFonts w:cs="Times New Roman"/>
      <w:sz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367B2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8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0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levelcontent.files.wordpress.com/2014/07/alcab-report-on-mathematics-and-further-mathematics-july-20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6296270-2E77-4F2B-AD58-44A7D8063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3505</Words>
  <Characters>19984</Characters>
  <Application>Microsoft Office Word</Application>
  <DocSecurity>4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for USENIX Conference Paper: Sample First Page</vt:lpstr>
    </vt:vector>
  </TitlesOfParts>
  <Company>usenix</Company>
  <LinksUpToDate>false</LinksUpToDate>
  <CharactersWithSpaces>23443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for USENIX Conference Paper: Sample First Page</dc:title>
  <dc:creator>Eileen Cohen</dc:creator>
  <cp:lastModifiedBy>Lizzi Lake</cp:lastModifiedBy>
  <cp:revision>2</cp:revision>
  <cp:lastPrinted>2017-06-13T11:46:00Z</cp:lastPrinted>
  <dcterms:created xsi:type="dcterms:W3CDTF">2017-06-14T14:35:00Z</dcterms:created>
  <dcterms:modified xsi:type="dcterms:W3CDTF">2017-06-14T14:35:00Z</dcterms:modified>
</cp:coreProperties>
</file>